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C5EC1" w:rsidRPr="00051732" w:rsidRDefault="00000000" w:rsidP="00051732">
      <w:pPr>
        <w:shd w:val="clear" w:color="auto" w:fill="FFFFFF"/>
      </w:pPr>
      <w:r w:rsidRPr="00051732">
        <w:t>A BALANCING ACT</w:t>
      </w:r>
      <w:r w:rsidRPr="00051732">
        <w:br/>
        <w:t>Miriam Kongstad</w:t>
      </w:r>
      <w:r w:rsidRPr="00051732">
        <w:br/>
        <w:t xml:space="preserve">Wilson </w:t>
      </w:r>
      <w:proofErr w:type="spellStart"/>
      <w:r w:rsidRPr="00051732">
        <w:t>Saplana</w:t>
      </w:r>
      <w:proofErr w:type="spellEnd"/>
      <w:r w:rsidRPr="00051732">
        <w:t xml:space="preserve"> Gallery</w:t>
      </w:r>
      <w:r w:rsidRPr="00051732">
        <w:br/>
        <w:t>09.01.2026–14.02.2026</w:t>
      </w:r>
    </w:p>
    <w:p w14:paraId="00000002" w14:textId="77777777" w:rsidR="00CC5EC1" w:rsidRPr="00051732" w:rsidRDefault="00CC5EC1" w:rsidP="00051732">
      <w:pPr>
        <w:shd w:val="clear" w:color="auto" w:fill="FFFFFF"/>
      </w:pPr>
    </w:p>
    <w:p w14:paraId="00000003" w14:textId="77777777" w:rsidR="00CC5EC1" w:rsidRPr="00051732" w:rsidRDefault="00000000" w:rsidP="00051732">
      <w:pPr>
        <w:shd w:val="clear" w:color="auto" w:fill="FFFFFF"/>
        <w:jc w:val="both"/>
      </w:pPr>
      <w:r w:rsidRPr="00051732">
        <w:t>Når vi falder, griner vi — andre griner med. Når vi falder, slår vi os, skammer os, og rejser os med gru. At falde smager af nederlag.</w:t>
      </w:r>
    </w:p>
    <w:p w14:paraId="00000004" w14:textId="77777777" w:rsidR="00CC5EC1" w:rsidRPr="00051732" w:rsidRDefault="00000000" w:rsidP="00051732">
      <w:pPr>
        <w:shd w:val="clear" w:color="auto" w:fill="FFFFFF"/>
        <w:jc w:val="both"/>
      </w:pPr>
      <w:r w:rsidRPr="00051732">
        <w:t xml:space="preserve">Udstillingen </w:t>
      </w:r>
      <w:r w:rsidRPr="00051732">
        <w:rPr>
          <w:i/>
          <w:iCs/>
        </w:rPr>
        <w:t xml:space="preserve">A Balancing </w:t>
      </w:r>
      <w:proofErr w:type="spellStart"/>
      <w:r w:rsidRPr="00051732">
        <w:rPr>
          <w:i/>
          <w:iCs/>
        </w:rPr>
        <w:t>Act</w:t>
      </w:r>
      <w:proofErr w:type="spellEnd"/>
      <w:r w:rsidRPr="00051732">
        <w:t xml:space="preserve"> af billedkunstner og koreograf Miriam Kongstad består af ti nye værker: en serie malerier på indgraveret metal, en balancerende skulptur og en duft, der alle kredser om faldet som grundvilkår.</w:t>
      </w:r>
    </w:p>
    <w:p w14:paraId="00000005" w14:textId="102443E0" w:rsidR="00CC5EC1" w:rsidRPr="00051732" w:rsidRDefault="00000000" w:rsidP="00051732">
      <w:pPr>
        <w:shd w:val="clear" w:color="auto" w:fill="FFFFFF"/>
        <w:jc w:val="both"/>
      </w:pPr>
      <w:r w:rsidRPr="00051732">
        <w:t xml:space="preserve">Kongstads malerier udføres ikke kun med pensler og mættede farver, men i lige så høj grad med industrielle værktøjer og fysisk manipulation: vinkelslibere, pudsemaskiner, indgraveringer, slag og pres, former aluminiumsoverfladerne, som energi der opsamles ved friktion og sammenstød. </w:t>
      </w:r>
      <w:r w:rsidR="00051732" w:rsidRPr="00051732">
        <w:t>Aluminiummets</w:t>
      </w:r>
      <w:r w:rsidR="00051732">
        <w:t xml:space="preserve"> </w:t>
      </w:r>
      <w:r w:rsidRPr="00051732">
        <w:t xml:space="preserve">modstridende karakter — hårdt og koldt, men samtidigt let, bøjeligt og sårbart — spejler kroppens egen dobbelthed. Værkernes overflader veksler mellem isglat og ru, skridsikker anti-slip og perforerede teksturer, der både antyder risiko, stabilitet og sikkerhed. Maleriernes </w:t>
      </w:r>
      <w:proofErr w:type="spellStart"/>
      <w:r w:rsidRPr="00051732">
        <w:t>taktilitet</w:t>
      </w:r>
      <w:proofErr w:type="spellEnd"/>
      <w:r w:rsidRPr="00051732">
        <w:t xml:space="preserve"> bliver dermed til zoner af potentielle bevægelser: at skride, standse, synke, støtte.</w:t>
      </w:r>
    </w:p>
    <w:p w14:paraId="00000006" w14:textId="77777777" w:rsidR="00CC5EC1" w:rsidRPr="00051732" w:rsidRDefault="00000000" w:rsidP="00051732">
      <w:pPr>
        <w:shd w:val="clear" w:color="auto" w:fill="FFFFFF"/>
        <w:jc w:val="both"/>
      </w:pPr>
      <w:r w:rsidRPr="00051732">
        <w:t>Udstillingens skulptur viderefører denne kropslige spænding: to stålrør i forskudt balance bærer et sart, mælkehvidt mineral, der henviser til de mikroskopiske krystaller i vores indre øre, som styrer menneskets balance. Samtidig omsluttes udstillingen af en duft, som bevæger sig mellem lethed og tyngde: fra svævende topnoter til en dyb bundnote, der minder vores sanseapparat om tyngdekraftens konstante effekt. Også her forhandles balancen mellem det kontrollerede og det ustyrlige og kroppen træder frem som udstillingens anker.</w:t>
      </w:r>
    </w:p>
    <w:p w14:paraId="00000007" w14:textId="77777777" w:rsidR="00CC5EC1" w:rsidRPr="00051732" w:rsidRDefault="00000000" w:rsidP="00051732">
      <w:pPr>
        <w:shd w:val="clear" w:color="auto" w:fill="FFFFFF"/>
        <w:jc w:val="both"/>
      </w:pPr>
      <w:r w:rsidRPr="00051732">
        <w:br/>
        <w:t>Kroppen kan betragtes som en balancegang mellem fødsel og død, udspændt mellem opgang og nedgang, vækst og forfald. At falde er uundgåeligt — hvad enten vi fysisk mister balancen, snubler og vælter, eller vi mere billedligt falder for nogen, fra hinanden eller falder i søvn. Faldet er frygtet og berygtet, det er destabiliserende, smerteligt, pinagtigt og rystende. For bag denne frygt ligger en skygge af dødsangst. Af jord er vi kommet, til jord skal vi blive. Man skal kravle før man kan gå. Et fald er en kamp mod det ukendte, en befaling om overgivelse til livets gang og cirkularitet. Et fald udfordrer vores higen efter kontrol.</w:t>
      </w:r>
    </w:p>
    <w:p w14:paraId="00000008" w14:textId="77777777" w:rsidR="00CC5EC1" w:rsidRPr="00051732" w:rsidRDefault="00000000" w:rsidP="00051732">
      <w:pPr>
        <w:shd w:val="clear" w:color="auto" w:fill="FFFFFF"/>
        <w:jc w:val="both"/>
      </w:pPr>
      <w:r w:rsidRPr="00051732">
        <w:t>Dog positionerer Kongstad faldet, ikke blot som fiasko, men som en åbning mod kulturelle, sociale og kropslige kompleksiteter. I frit fald styres kroppen af sårbarhed, instinkt og potentiale. Når vi falder fra en piedestal, en relation eller identitet, blotlægges det, der ledte til faldet. Netop her opstår muligheden for transformation og nytænkning. Denne forståelse spejler en samtid, hvor overbevisninger bryder sammen, verdensordenen forskydes, og værdier vakler. Frygten for det store sammenbrud præger vores opfattelse af historie, kultur og samfund. Dog insisterer udstillingen på, at der i sårbarheden findes styrke, i forandringen håb, at faldet kan mødes af en hjælpende hånd, en invitation til fantasi, indsigt, bevidsthed og empati. Faldet er ikke blot brutalt, frastødende og destruktivt, men også et terræn af patos, ømhed og ærlighed.</w:t>
      </w:r>
    </w:p>
    <w:p w14:paraId="00000009" w14:textId="77777777" w:rsidR="00CC5EC1" w:rsidRPr="00051732" w:rsidRDefault="00000000" w:rsidP="00051732">
      <w:pPr>
        <w:shd w:val="clear" w:color="auto" w:fill="FFFFFF"/>
        <w:jc w:val="both"/>
      </w:pPr>
      <w:r w:rsidRPr="00051732">
        <w:t xml:space="preserve">Hvis faldet betragtes som en manøvre, der bryder manuskriptet, en afvigelse fra normen, force majeure, eller som vigen fra sociale strukturer, da griber faldet </w:t>
      </w:r>
      <w:proofErr w:type="spellStart"/>
      <w:r w:rsidRPr="00051732">
        <w:t>uomgåeligt</w:t>
      </w:r>
      <w:proofErr w:type="spellEnd"/>
      <w:r w:rsidRPr="00051732">
        <w:t xml:space="preserve"> mod opmærksomhed, improvisation og nye forbindelser. Faldet insisterer på ‘</w:t>
      </w:r>
      <w:r w:rsidRPr="00051732">
        <w:rPr>
          <w:i/>
          <w:iCs/>
        </w:rPr>
        <w:t>en udvidelse af tiden</w:t>
      </w:r>
      <w:r w:rsidRPr="00051732">
        <w:t>’ hvor ‘</w:t>
      </w:r>
      <w:r w:rsidRPr="00051732">
        <w:rPr>
          <w:i/>
          <w:iCs/>
        </w:rPr>
        <w:t>sindet strækker sig mellem fiktion og virkelighed</w:t>
      </w:r>
      <w:r w:rsidRPr="00051732">
        <w:t xml:space="preserve">,’ som Kongstad reciterer i sin performance </w:t>
      </w:r>
      <w:proofErr w:type="spellStart"/>
      <w:r w:rsidRPr="00051732">
        <w:t>Free</w:t>
      </w:r>
      <w:proofErr w:type="spellEnd"/>
      <w:r w:rsidRPr="00051732">
        <w:t>-Fall (2023), der har dannet udgangspunkt for udstillingen.</w:t>
      </w:r>
    </w:p>
    <w:p w14:paraId="00000012" w14:textId="77777777" w:rsidR="00CC5EC1" w:rsidRDefault="00CC5EC1" w:rsidP="00051732">
      <w:pPr>
        <w:jc w:val="both"/>
      </w:pPr>
    </w:p>
    <w:sectPr w:rsidR="00CC5EC1">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0498B80-4A08-1A4D-990B-422082578109}"/>
    <w:embedItalic r:id="rId2" w:fontKey="{3A7612AA-DE63-DB40-A6D5-DDB226BC3111}"/>
  </w:font>
  <w:font w:name="Times New Roman">
    <w:panose1 w:val="02020603050405020304"/>
    <w:charset w:val="00"/>
    <w:family w:val="roman"/>
    <w:pitch w:val="variable"/>
    <w:sig w:usb0="E0002EFF" w:usb1="C000785B" w:usb2="00000009" w:usb3="00000000" w:csb0="000001FF" w:csb1="00000000"/>
    <w:embedRegular r:id="rId3" w:fontKey="{BFCD9145-966A-AB45-A3B0-F8C5066A53DE}"/>
  </w:font>
  <w:font w:name="Calibri">
    <w:panose1 w:val="020F0502020204030204"/>
    <w:charset w:val="00"/>
    <w:family w:val="modern"/>
    <w:pitch w:val="variable"/>
    <w:sig w:usb0="00000003" w:usb1="00000000" w:usb2="00000000" w:usb3="00000000" w:csb0="00000001" w:csb1="00000000"/>
    <w:embedRegular r:id="rId4" w:fontKey="{1DF24F55-9720-8846-8892-84368F6D8F39}"/>
  </w:font>
  <w:font w:name="Cambria">
    <w:panose1 w:val="02040503050406030204"/>
    <w:charset w:val="00"/>
    <w:family w:val="roman"/>
    <w:notTrueType/>
    <w:pitch w:val="default"/>
    <w:embedRegular r:id="rId5" w:fontKey="{FBC78353-0B7E-6441-B241-AFAE48ECB55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EC1"/>
    <w:rsid w:val="00051732"/>
    <w:rsid w:val="00C31B35"/>
    <w:rsid w:val="00CC5EC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629F6ACD"/>
  <w15:docId w15:val="{B6384CC8-ADF6-4347-8099-D447E8479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501</Words>
  <Characters>3061</Characters>
  <Application>Microsoft Office Word</Application>
  <DocSecurity>0</DocSecurity>
  <Lines>25</Lines>
  <Paragraphs>7</Paragraphs>
  <ScaleCrop>false</ScaleCrop>
  <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Line Ingemann Pedersen</cp:lastModifiedBy>
  <cp:revision>2</cp:revision>
  <dcterms:created xsi:type="dcterms:W3CDTF">2026-01-08T11:11:00Z</dcterms:created>
  <dcterms:modified xsi:type="dcterms:W3CDTF">2026-01-08T11:17:00Z</dcterms:modified>
</cp:coreProperties>
</file>