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C55F08" w14:textId="77777777" w:rsidR="00C959D3" w:rsidRPr="007B2FF1" w:rsidRDefault="00C959D3" w:rsidP="00C959D3">
      <w:pPr>
        <w:rPr>
          <w:rFonts w:ascii="Century Gothic" w:eastAsia="Times New Roman" w:hAnsi="Century Gothic" w:cs="Times New Roman"/>
          <w:sz w:val="22"/>
          <w:szCs w:val="22"/>
          <w:lang w:eastAsia="it-IT"/>
        </w:rPr>
      </w:pPr>
    </w:p>
    <w:p w14:paraId="62DB9896" w14:textId="77777777" w:rsidR="00C959D3" w:rsidRPr="00A97513" w:rsidRDefault="00C959D3" w:rsidP="00C959D3">
      <w:pPr>
        <w:widowControl w:val="0"/>
        <w:autoSpaceDE w:val="0"/>
        <w:autoSpaceDN w:val="0"/>
        <w:adjustRightInd w:val="0"/>
        <w:spacing w:after="240"/>
        <w:rPr>
          <w:rFonts w:ascii="Century Gothic" w:hAnsi="Century Gothic" w:cs="Times"/>
        </w:rPr>
      </w:pPr>
      <w:r w:rsidRPr="00A97513">
        <w:rPr>
          <w:rFonts w:ascii="Century Gothic" w:hAnsi="Century Gothic" w:cs="Century Gothic"/>
          <w:b/>
          <w:bCs/>
        </w:rPr>
        <w:t xml:space="preserve">KEVIN FRANCIS GRAY </w:t>
      </w:r>
    </w:p>
    <w:p w14:paraId="1D7994CD" w14:textId="77777777" w:rsidR="00C959D3" w:rsidRDefault="00C959D3" w:rsidP="00C959D3">
      <w:pPr>
        <w:widowControl w:val="0"/>
        <w:autoSpaceDE w:val="0"/>
        <w:autoSpaceDN w:val="0"/>
        <w:adjustRightInd w:val="0"/>
        <w:spacing w:after="240"/>
        <w:rPr>
          <w:rFonts w:ascii="Century Gothic" w:hAnsi="Century Gothic" w:cs="Century Gothic"/>
          <w:sz w:val="22"/>
          <w:szCs w:val="22"/>
        </w:rPr>
      </w:pPr>
      <w:r>
        <w:rPr>
          <w:rFonts w:ascii="Century Gothic" w:hAnsi="Century Gothic" w:cs="Century Gothic"/>
          <w:sz w:val="22"/>
          <w:szCs w:val="22"/>
        </w:rPr>
        <w:t>Nato nel 1972 in Irlanda del Nord</w:t>
      </w:r>
    </w:p>
    <w:p w14:paraId="5C4E3BEF" w14:textId="77777777" w:rsidR="00C959D3" w:rsidRPr="007B2FF1" w:rsidRDefault="00C959D3" w:rsidP="00C959D3">
      <w:pPr>
        <w:widowControl w:val="0"/>
        <w:autoSpaceDE w:val="0"/>
        <w:autoSpaceDN w:val="0"/>
        <w:adjustRightInd w:val="0"/>
        <w:spacing w:after="240"/>
        <w:rPr>
          <w:rFonts w:ascii="Century Gothic" w:hAnsi="Century Gothic" w:cs="Times"/>
          <w:sz w:val="22"/>
          <w:szCs w:val="22"/>
        </w:rPr>
      </w:pPr>
      <w:r>
        <w:rPr>
          <w:rFonts w:ascii="Century Gothic" w:hAnsi="Century Gothic" w:cs="Century Gothic"/>
          <w:sz w:val="22"/>
          <w:szCs w:val="22"/>
        </w:rPr>
        <w:t>Vive e lavora a Londra</w:t>
      </w:r>
      <w:r w:rsidRPr="007B2FF1">
        <w:rPr>
          <w:rFonts w:ascii="Century Gothic" w:hAnsi="Century Gothic" w:cs="Century Gothic"/>
          <w:sz w:val="22"/>
          <w:szCs w:val="22"/>
        </w:rPr>
        <w:t xml:space="preserve"> </w:t>
      </w:r>
    </w:p>
    <w:p w14:paraId="405E3A42" w14:textId="39A930B3" w:rsidR="00C959D3" w:rsidRPr="007B2FF1" w:rsidRDefault="00A97513" w:rsidP="00A97513">
      <w:pPr>
        <w:widowControl w:val="0"/>
        <w:tabs>
          <w:tab w:val="left" w:pos="2052"/>
        </w:tabs>
        <w:autoSpaceDE w:val="0"/>
        <w:autoSpaceDN w:val="0"/>
        <w:adjustRightInd w:val="0"/>
        <w:spacing w:after="240"/>
        <w:rPr>
          <w:rFonts w:ascii="Century Gothic" w:hAnsi="Century Gothic" w:cs="Times"/>
          <w:sz w:val="22"/>
          <w:szCs w:val="22"/>
        </w:rPr>
      </w:pPr>
      <w:r>
        <w:rPr>
          <w:rFonts w:ascii="Century Gothic" w:hAnsi="Century Gothic" w:cs="Times"/>
          <w:sz w:val="22"/>
          <w:szCs w:val="22"/>
        </w:rPr>
        <w:tab/>
      </w:r>
    </w:p>
    <w:p w14:paraId="79EDC82B" w14:textId="77777777" w:rsidR="00C959D3" w:rsidRPr="00E12390" w:rsidRDefault="00C959D3" w:rsidP="00C959D3">
      <w:pPr>
        <w:widowControl w:val="0"/>
        <w:autoSpaceDE w:val="0"/>
        <w:autoSpaceDN w:val="0"/>
        <w:adjustRightInd w:val="0"/>
        <w:spacing w:after="240"/>
        <w:rPr>
          <w:rFonts w:ascii="Century Gothic" w:hAnsi="Century Gothic" w:cs="Times"/>
          <w:sz w:val="22"/>
          <w:szCs w:val="22"/>
          <w:lang w:val="en-US"/>
        </w:rPr>
      </w:pPr>
      <w:r w:rsidRPr="00E12390">
        <w:rPr>
          <w:rFonts w:ascii="Century Gothic" w:hAnsi="Century Gothic" w:cs="Century Gothic"/>
          <w:b/>
          <w:bCs/>
          <w:sz w:val="22"/>
          <w:szCs w:val="22"/>
          <w:lang w:val="en-US"/>
        </w:rPr>
        <w:t>EDUCAZIONE</w:t>
      </w:r>
    </w:p>
    <w:p w14:paraId="322523CA" w14:textId="77777777" w:rsidR="00C959D3" w:rsidRPr="00E12390" w:rsidRDefault="00C959D3" w:rsidP="00C959D3">
      <w:pPr>
        <w:widowControl w:val="0"/>
        <w:autoSpaceDE w:val="0"/>
        <w:autoSpaceDN w:val="0"/>
        <w:adjustRightInd w:val="0"/>
        <w:spacing w:after="240"/>
        <w:rPr>
          <w:rFonts w:ascii="Century Gothic" w:hAnsi="Century Gothic" w:cs="Times"/>
          <w:sz w:val="22"/>
          <w:szCs w:val="22"/>
          <w:lang w:val="en-US"/>
        </w:rPr>
      </w:pPr>
      <w:r w:rsidRPr="00E12390">
        <w:rPr>
          <w:rFonts w:ascii="Century Gothic" w:hAnsi="Century Gothic" w:cs="Century Gothic"/>
          <w:sz w:val="22"/>
          <w:szCs w:val="22"/>
          <w:lang w:val="en-US"/>
        </w:rPr>
        <w:t xml:space="preserve">1995, National College of Art &amp; Design, Dublino </w:t>
      </w:r>
    </w:p>
    <w:p w14:paraId="55DAD41F" w14:textId="77777777" w:rsidR="00C959D3" w:rsidRPr="00E12390" w:rsidRDefault="00C959D3" w:rsidP="00C959D3">
      <w:pPr>
        <w:widowControl w:val="0"/>
        <w:autoSpaceDE w:val="0"/>
        <w:autoSpaceDN w:val="0"/>
        <w:adjustRightInd w:val="0"/>
        <w:spacing w:after="240"/>
        <w:rPr>
          <w:rFonts w:ascii="Century Gothic" w:hAnsi="Century Gothic" w:cs="Times"/>
          <w:sz w:val="22"/>
          <w:szCs w:val="22"/>
          <w:lang w:val="en-US"/>
        </w:rPr>
      </w:pPr>
      <w:r w:rsidRPr="00E12390">
        <w:rPr>
          <w:rFonts w:ascii="Century Gothic" w:hAnsi="Century Gothic" w:cs="Century Gothic"/>
          <w:sz w:val="22"/>
          <w:szCs w:val="22"/>
          <w:lang w:val="en-US"/>
        </w:rPr>
        <w:t xml:space="preserve">1996, School of the Art Institute of Chicago </w:t>
      </w:r>
    </w:p>
    <w:p w14:paraId="47089E00" w14:textId="77777777" w:rsidR="00C959D3" w:rsidRPr="007B2FF1" w:rsidRDefault="00C959D3" w:rsidP="00C959D3">
      <w:pPr>
        <w:widowControl w:val="0"/>
        <w:autoSpaceDE w:val="0"/>
        <w:autoSpaceDN w:val="0"/>
        <w:adjustRightInd w:val="0"/>
        <w:spacing w:after="240"/>
        <w:rPr>
          <w:rFonts w:ascii="Century Gothic" w:hAnsi="Century Gothic" w:cs="Century Gothic"/>
          <w:sz w:val="22"/>
          <w:szCs w:val="22"/>
        </w:rPr>
      </w:pPr>
      <w:r w:rsidRPr="007B2FF1">
        <w:rPr>
          <w:rFonts w:ascii="Century Gothic" w:hAnsi="Century Gothic" w:cs="Century Gothic"/>
          <w:sz w:val="22"/>
          <w:szCs w:val="22"/>
        </w:rPr>
        <w:t xml:space="preserve">1999, MA Fine Art, Goldsmiths College, </w:t>
      </w:r>
      <w:r>
        <w:rPr>
          <w:rFonts w:ascii="Century Gothic" w:hAnsi="Century Gothic" w:cs="Century Gothic"/>
          <w:sz w:val="22"/>
          <w:szCs w:val="22"/>
        </w:rPr>
        <w:t>Londra</w:t>
      </w:r>
      <w:r w:rsidRPr="007B2FF1">
        <w:rPr>
          <w:rFonts w:ascii="Century Gothic" w:hAnsi="Century Gothic" w:cs="Century Gothic"/>
          <w:sz w:val="22"/>
          <w:szCs w:val="22"/>
        </w:rPr>
        <w:t xml:space="preserve"> </w:t>
      </w:r>
    </w:p>
    <w:p w14:paraId="30A23FB1" w14:textId="77777777" w:rsidR="00C959D3" w:rsidRPr="007B2FF1" w:rsidRDefault="00C959D3" w:rsidP="00C959D3">
      <w:pPr>
        <w:widowControl w:val="0"/>
        <w:autoSpaceDE w:val="0"/>
        <w:autoSpaceDN w:val="0"/>
        <w:adjustRightInd w:val="0"/>
        <w:spacing w:after="240"/>
        <w:rPr>
          <w:rFonts w:ascii="Century Gothic" w:hAnsi="Century Gothic" w:cs="Times"/>
          <w:sz w:val="22"/>
          <w:szCs w:val="22"/>
        </w:rPr>
      </w:pPr>
    </w:p>
    <w:p w14:paraId="5B722D09" w14:textId="77777777" w:rsidR="00C959D3" w:rsidRPr="007B2FF1" w:rsidRDefault="00C959D3" w:rsidP="00C959D3">
      <w:pPr>
        <w:widowControl w:val="0"/>
        <w:autoSpaceDE w:val="0"/>
        <w:autoSpaceDN w:val="0"/>
        <w:adjustRightInd w:val="0"/>
        <w:spacing w:after="240"/>
        <w:rPr>
          <w:rFonts w:ascii="Century Gothic" w:hAnsi="Century Gothic" w:cs="Times"/>
          <w:sz w:val="22"/>
          <w:szCs w:val="22"/>
        </w:rPr>
      </w:pPr>
      <w:r>
        <w:rPr>
          <w:rFonts w:ascii="Century Gothic" w:hAnsi="Century Gothic" w:cs="Century Gothic"/>
          <w:b/>
          <w:bCs/>
          <w:sz w:val="22"/>
          <w:szCs w:val="22"/>
        </w:rPr>
        <w:t>COLLEZIONI PUBBLICHE</w:t>
      </w:r>
      <w:r w:rsidRPr="007B2FF1">
        <w:rPr>
          <w:rFonts w:ascii="Century Gothic" w:hAnsi="Century Gothic" w:cs="Century Gothic"/>
          <w:b/>
          <w:bCs/>
          <w:sz w:val="22"/>
          <w:szCs w:val="22"/>
        </w:rPr>
        <w:t xml:space="preserve"> (</w:t>
      </w:r>
      <w:r>
        <w:rPr>
          <w:rFonts w:ascii="Century Gothic" w:hAnsi="Century Gothic" w:cs="Century Gothic"/>
          <w:b/>
          <w:bCs/>
          <w:sz w:val="22"/>
          <w:szCs w:val="22"/>
        </w:rPr>
        <w:t>SELEZIONE</w:t>
      </w:r>
      <w:r w:rsidRPr="007B2FF1">
        <w:rPr>
          <w:rFonts w:ascii="Century Gothic" w:hAnsi="Century Gothic" w:cs="Century Gothic"/>
          <w:b/>
          <w:bCs/>
          <w:sz w:val="22"/>
          <w:szCs w:val="22"/>
        </w:rPr>
        <w:t xml:space="preserve">) </w:t>
      </w:r>
    </w:p>
    <w:p w14:paraId="463693E7" w14:textId="77777777" w:rsidR="00C959D3" w:rsidRPr="00E12390" w:rsidRDefault="00C959D3" w:rsidP="00C959D3">
      <w:pPr>
        <w:widowControl w:val="0"/>
        <w:autoSpaceDE w:val="0"/>
        <w:autoSpaceDN w:val="0"/>
        <w:adjustRightInd w:val="0"/>
        <w:spacing w:after="240"/>
        <w:rPr>
          <w:rFonts w:ascii="Century Gothic" w:hAnsi="Century Gothic" w:cs="Century Gothic"/>
          <w:sz w:val="22"/>
          <w:szCs w:val="22"/>
          <w:lang w:val="en-US"/>
        </w:rPr>
      </w:pPr>
      <w:r w:rsidRPr="00E12390">
        <w:rPr>
          <w:rFonts w:ascii="Century Gothic" w:hAnsi="Century Gothic" w:cs="Century Gothic"/>
          <w:sz w:val="22"/>
          <w:szCs w:val="22"/>
          <w:lang w:val="en-US"/>
        </w:rPr>
        <w:t>The Seavest Collection Zabludowicz Collection, Londra</w:t>
      </w:r>
    </w:p>
    <w:p w14:paraId="5700AF7F" w14:textId="16A3C18F" w:rsidR="00E12390" w:rsidRPr="00E12390" w:rsidRDefault="00E12390" w:rsidP="00C959D3">
      <w:pPr>
        <w:widowControl w:val="0"/>
        <w:autoSpaceDE w:val="0"/>
        <w:autoSpaceDN w:val="0"/>
        <w:adjustRightInd w:val="0"/>
        <w:spacing w:after="240"/>
        <w:rPr>
          <w:rFonts w:ascii="Century Gothic" w:hAnsi="Century Gothic" w:cs="Century Gothic"/>
          <w:sz w:val="22"/>
          <w:szCs w:val="22"/>
          <w:lang w:val="en-US"/>
        </w:rPr>
      </w:pPr>
      <w:r>
        <w:rPr>
          <w:rFonts w:ascii="Century Gothic" w:hAnsi="Century Gothic" w:cs="Century Gothic"/>
          <w:sz w:val="22"/>
          <w:szCs w:val="22"/>
          <w:lang w:val="en-US"/>
        </w:rPr>
        <w:t>Zabludowicz Collection, London</w:t>
      </w:r>
    </w:p>
    <w:p w14:paraId="36D4D265" w14:textId="77777777" w:rsidR="00C959D3" w:rsidRPr="00E12390" w:rsidRDefault="00C959D3" w:rsidP="00C959D3">
      <w:pPr>
        <w:widowControl w:val="0"/>
        <w:autoSpaceDE w:val="0"/>
        <w:autoSpaceDN w:val="0"/>
        <w:adjustRightInd w:val="0"/>
        <w:spacing w:after="240"/>
        <w:rPr>
          <w:rFonts w:ascii="Century Gothic" w:hAnsi="Century Gothic" w:cs="Times"/>
          <w:sz w:val="22"/>
          <w:szCs w:val="22"/>
          <w:lang w:val="en-US"/>
        </w:rPr>
      </w:pPr>
    </w:p>
    <w:p w14:paraId="1D983F7D" w14:textId="77777777" w:rsidR="00C959D3" w:rsidRPr="007B2FF1" w:rsidRDefault="00C959D3" w:rsidP="00C959D3">
      <w:pPr>
        <w:widowControl w:val="0"/>
        <w:autoSpaceDE w:val="0"/>
        <w:autoSpaceDN w:val="0"/>
        <w:adjustRightInd w:val="0"/>
        <w:spacing w:after="240"/>
        <w:rPr>
          <w:rFonts w:ascii="Century Gothic" w:hAnsi="Century Gothic" w:cs="Times"/>
          <w:sz w:val="22"/>
          <w:szCs w:val="22"/>
        </w:rPr>
      </w:pPr>
      <w:r>
        <w:rPr>
          <w:rFonts w:ascii="Century Gothic" w:hAnsi="Century Gothic" w:cs="Century Gothic"/>
          <w:b/>
          <w:bCs/>
          <w:sz w:val="22"/>
          <w:szCs w:val="22"/>
        </w:rPr>
        <w:t>MOSTRE PERSONALI</w:t>
      </w:r>
      <w:r w:rsidRPr="007B2FF1">
        <w:rPr>
          <w:rFonts w:ascii="Century Gothic" w:hAnsi="Century Gothic" w:cs="Century Gothic"/>
          <w:b/>
          <w:bCs/>
          <w:sz w:val="22"/>
          <w:szCs w:val="22"/>
        </w:rPr>
        <w:t xml:space="preserve"> (</w:t>
      </w:r>
      <w:r>
        <w:rPr>
          <w:rFonts w:ascii="Century Gothic" w:hAnsi="Century Gothic" w:cs="Century Gothic"/>
          <w:b/>
          <w:bCs/>
          <w:sz w:val="22"/>
          <w:szCs w:val="22"/>
        </w:rPr>
        <w:t>SELEZIONE</w:t>
      </w:r>
      <w:r w:rsidRPr="007B2FF1">
        <w:rPr>
          <w:rFonts w:ascii="Century Gothic" w:hAnsi="Century Gothic" w:cs="Century Gothic"/>
          <w:b/>
          <w:bCs/>
          <w:sz w:val="22"/>
          <w:szCs w:val="22"/>
        </w:rPr>
        <w:t xml:space="preserve">) </w:t>
      </w:r>
    </w:p>
    <w:p w14:paraId="74C86D3B" w14:textId="77777777" w:rsidR="00C959D3" w:rsidRPr="007B2FF1" w:rsidRDefault="00C959D3" w:rsidP="00C959D3">
      <w:pPr>
        <w:widowControl w:val="0"/>
        <w:autoSpaceDE w:val="0"/>
        <w:autoSpaceDN w:val="0"/>
        <w:adjustRightInd w:val="0"/>
        <w:spacing w:after="240"/>
        <w:rPr>
          <w:rFonts w:ascii="Century Gothic" w:hAnsi="Century Gothic" w:cs="Century Gothic"/>
          <w:b/>
          <w:sz w:val="22"/>
          <w:szCs w:val="22"/>
        </w:rPr>
      </w:pPr>
      <w:r w:rsidRPr="007B2FF1">
        <w:rPr>
          <w:rFonts w:ascii="Century Gothic" w:hAnsi="Century Gothic" w:cs="Century Gothic"/>
          <w:b/>
          <w:sz w:val="22"/>
          <w:szCs w:val="22"/>
        </w:rPr>
        <w:t>2018</w:t>
      </w:r>
    </w:p>
    <w:p w14:paraId="481373EF" w14:textId="77777777" w:rsidR="00C959D3" w:rsidRPr="007B2FF1" w:rsidRDefault="00C959D3" w:rsidP="00C959D3">
      <w:pPr>
        <w:widowControl w:val="0"/>
        <w:autoSpaceDE w:val="0"/>
        <w:autoSpaceDN w:val="0"/>
        <w:adjustRightInd w:val="0"/>
        <w:spacing w:after="240"/>
        <w:rPr>
          <w:rFonts w:ascii="Century Gothic" w:hAnsi="Century Gothic" w:cs="Century Gothic"/>
          <w:sz w:val="22"/>
          <w:szCs w:val="22"/>
        </w:rPr>
      </w:pPr>
      <w:r w:rsidRPr="007B2FF1">
        <w:rPr>
          <w:rFonts w:ascii="Century Gothic" w:hAnsi="Century Gothic" w:cs="Century Gothic"/>
          <w:sz w:val="22"/>
          <w:szCs w:val="22"/>
        </w:rPr>
        <w:t xml:space="preserve">Andersen’s Contemporary, Copenaghen, </w:t>
      </w:r>
      <w:r>
        <w:rPr>
          <w:rFonts w:ascii="Century Gothic" w:hAnsi="Century Gothic" w:cs="Century Gothic"/>
          <w:sz w:val="22"/>
          <w:szCs w:val="22"/>
        </w:rPr>
        <w:t>Danimarca</w:t>
      </w:r>
      <w:r w:rsidRPr="007B2FF1">
        <w:rPr>
          <w:rFonts w:ascii="Century Gothic" w:hAnsi="Century Gothic" w:cs="Century Gothic"/>
          <w:sz w:val="22"/>
          <w:szCs w:val="22"/>
        </w:rPr>
        <w:t xml:space="preserve">, </w:t>
      </w:r>
      <w:r>
        <w:rPr>
          <w:rFonts w:ascii="Century Gothic" w:hAnsi="Century Gothic" w:cs="Century Gothic"/>
          <w:sz w:val="22"/>
          <w:szCs w:val="22"/>
        </w:rPr>
        <w:t>10 ottobre – 24 novembre</w:t>
      </w:r>
      <w:r w:rsidRPr="007B2FF1">
        <w:rPr>
          <w:rFonts w:ascii="Century Gothic" w:hAnsi="Century Gothic" w:cs="Century Gothic"/>
          <w:sz w:val="22"/>
          <w:szCs w:val="22"/>
        </w:rPr>
        <w:t>, 2018.</w:t>
      </w:r>
    </w:p>
    <w:p w14:paraId="2D536946" w14:textId="77777777" w:rsidR="00C959D3" w:rsidRPr="007B2FF1" w:rsidRDefault="00C959D3" w:rsidP="00C959D3">
      <w:pPr>
        <w:widowControl w:val="0"/>
        <w:autoSpaceDE w:val="0"/>
        <w:autoSpaceDN w:val="0"/>
        <w:adjustRightInd w:val="0"/>
        <w:spacing w:after="240"/>
        <w:rPr>
          <w:rFonts w:ascii="Century Gothic" w:hAnsi="Century Gothic" w:cs="Times"/>
          <w:b/>
          <w:sz w:val="22"/>
          <w:szCs w:val="22"/>
        </w:rPr>
      </w:pPr>
      <w:r w:rsidRPr="007B2FF1">
        <w:rPr>
          <w:rFonts w:ascii="Century Gothic" w:hAnsi="Century Gothic" w:cs="Century Gothic"/>
          <w:b/>
          <w:sz w:val="22"/>
          <w:szCs w:val="22"/>
        </w:rPr>
        <w:t xml:space="preserve">2017 </w:t>
      </w:r>
    </w:p>
    <w:p w14:paraId="73FA66E9" w14:textId="77777777" w:rsidR="00C959D3" w:rsidRPr="007B2FF1" w:rsidRDefault="00C959D3" w:rsidP="00C959D3">
      <w:pPr>
        <w:widowControl w:val="0"/>
        <w:autoSpaceDE w:val="0"/>
        <w:autoSpaceDN w:val="0"/>
        <w:adjustRightInd w:val="0"/>
        <w:spacing w:after="240"/>
        <w:rPr>
          <w:rFonts w:ascii="Century Gothic" w:hAnsi="Century Gothic" w:cs="Times"/>
          <w:b/>
          <w:sz w:val="22"/>
          <w:szCs w:val="22"/>
        </w:rPr>
      </w:pPr>
      <w:r w:rsidRPr="007B2FF1">
        <w:rPr>
          <w:rFonts w:ascii="Century Gothic" w:hAnsi="Century Gothic" w:cs="Century Gothic"/>
          <w:sz w:val="22"/>
          <w:szCs w:val="22"/>
        </w:rPr>
        <w:t xml:space="preserve">Kevin Francis Gray, </w:t>
      </w:r>
      <w:r>
        <w:rPr>
          <w:rFonts w:ascii="Century Gothic" w:hAnsi="Century Gothic" w:cs="Century Gothic"/>
          <w:sz w:val="22"/>
          <w:szCs w:val="22"/>
        </w:rPr>
        <w:t>Villa Santo Sospir, Saint-Jean-</w:t>
      </w:r>
      <w:r w:rsidRPr="007B2FF1">
        <w:rPr>
          <w:rFonts w:ascii="Century Gothic" w:hAnsi="Century Gothic" w:cs="Century Gothic"/>
          <w:sz w:val="22"/>
          <w:szCs w:val="22"/>
        </w:rPr>
        <w:t xml:space="preserve">Cap-Ferrat, </w:t>
      </w:r>
      <w:r>
        <w:rPr>
          <w:rFonts w:ascii="Century Gothic" w:hAnsi="Century Gothic" w:cs="Century Gothic"/>
          <w:sz w:val="22"/>
          <w:szCs w:val="22"/>
        </w:rPr>
        <w:t>Francia</w:t>
      </w:r>
      <w:r w:rsidRPr="007B2FF1">
        <w:rPr>
          <w:rFonts w:ascii="Century Gothic" w:hAnsi="Century Gothic" w:cs="Century Gothic"/>
          <w:sz w:val="22"/>
          <w:szCs w:val="22"/>
        </w:rPr>
        <w:t xml:space="preserve">, </w:t>
      </w:r>
      <w:r>
        <w:rPr>
          <w:rFonts w:ascii="Century Gothic" w:hAnsi="Century Gothic" w:cs="Century Gothic"/>
          <w:sz w:val="22"/>
          <w:szCs w:val="22"/>
        </w:rPr>
        <w:t>16 settembre – 31 ottobre, 2017.</w:t>
      </w:r>
    </w:p>
    <w:p w14:paraId="684AF998" w14:textId="77777777" w:rsidR="00C959D3" w:rsidRPr="007B2FF1" w:rsidRDefault="00C959D3" w:rsidP="00C959D3">
      <w:pPr>
        <w:widowControl w:val="0"/>
        <w:autoSpaceDE w:val="0"/>
        <w:autoSpaceDN w:val="0"/>
        <w:adjustRightInd w:val="0"/>
        <w:spacing w:after="240"/>
        <w:rPr>
          <w:rFonts w:ascii="Century Gothic" w:hAnsi="Century Gothic" w:cs="Times"/>
          <w:sz w:val="22"/>
          <w:szCs w:val="22"/>
        </w:rPr>
      </w:pPr>
      <w:r w:rsidRPr="00E12390">
        <w:rPr>
          <w:rFonts w:ascii="Century Gothic" w:hAnsi="Century Gothic" w:cs="Century Gothic"/>
          <w:sz w:val="22"/>
          <w:szCs w:val="22"/>
          <w:lang w:val="en-US"/>
        </w:rPr>
        <w:t xml:space="preserve">Kevin Francis Gray, Pace Gallery, 537 West 24th Street, New York, 30 marzo – 22 aprile, 2017. </w:t>
      </w:r>
      <w:r w:rsidRPr="007B2FF1">
        <w:rPr>
          <w:rFonts w:ascii="Century Gothic" w:hAnsi="Century Gothic" w:cs="Century Gothic"/>
          <w:sz w:val="22"/>
          <w:szCs w:val="22"/>
        </w:rPr>
        <w:t>(</w:t>
      </w:r>
      <w:r>
        <w:rPr>
          <w:rFonts w:ascii="Century Gothic" w:hAnsi="Century Gothic" w:cs="Century Gothic"/>
          <w:sz w:val="22"/>
          <w:szCs w:val="22"/>
        </w:rPr>
        <w:t>Catalogo</w:t>
      </w:r>
      <w:r w:rsidRPr="007B2FF1">
        <w:rPr>
          <w:rFonts w:ascii="Century Gothic" w:hAnsi="Century Gothic" w:cs="Century Gothic"/>
          <w:sz w:val="22"/>
          <w:szCs w:val="22"/>
        </w:rPr>
        <w:t xml:space="preserve">) </w:t>
      </w:r>
    </w:p>
    <w:p w14:paraId="1F562D4A" w14:textId="77777777" w:rsidR="00C959D3" w:rsidRPr="007B2FF1" w:rsidRDefault="00C959D3" w:rsidP="00C959D3">
      <w:pPr>
        <w:widowControl w:val="0"/>
        <w:autoSpaceDE w:val="0"/>
        <w:autoSpaceDN w:val="0"/>
        <w:adjustRightInd w:val="0"/>
        <w:spacing w:after="240"/>
        <w:rPr>
          <w:rFonts w:ascii="Century Gothic" w:hAnsi="Century Gothic" w:cs="Times"/>
          <w:sz w:val="22"/>
          <w:szCs w:val="22"/>
        </w:rPr>
      </w:pPr>
      <w:r w:rsidRPr="007B2FF1">
        <w:rPr>
          <w:rFonts w:ascii="Century Gothic" w:hAnsi="Century Gothic" w:cs="Century Gothic"/>
          <w:sz w:val="22"/>
          <w:szCs w:val="22"/>
        </w:rPr>
        <w:t xml:space="preserve">Kevin Francis Gray, Market Place Gallery, Armagh, </w:t>
      </w:r>
      <w:r>
        <w:rPr>
          <w:rFonts w:ascii="Century Gothic" w:hAnsi="Century Gothic" w:cs="Century Gothic"/>
          <w:sz w:val="22"/>
          <w:szCs w:val="22"/>
        </w:rPr>
        <w:t>Irlanda del Nord</w:t>
      </w:r>
      <w:r w:rsidRPr="007B2FF1">
        <w:rPr>
          <w:rFonts w:ascii="Century Gothic" w:hAnsi="Century Gothic" w:cs="Century Gothic"/>
          <w:sz w:val="22"/>
          <w:szCs w:val="22"/>
        </w:rPr>
        <w:t xml:space="preserve">, </w:t>
      </w:r>
      <w:r>
        <w:rPr>
          <w:rFonts w:ascii="Century Gothic" w:hAnsi="Century Gothic" w:cs="Century Gothic"/>
          <w:sz w:val="22"/>
          <w:szCs w:val="22"/>
        </w:rPr>
        <w:t>16 marzo – 13 aprile, 2017</w:t>
      </w:r>
      <w:r w:rsidRPr="007B2FF1">
        <w:rPr>
          <w:rFonts w:ascii="Century Gothic" w:hAnsi="Century Gothic" w:cs="Century Gothic"/>
          <w:sz w:val="22"/>
          <w:szCs w:val="22"/>
        </w:rPr>
        <w:t xml:space="preserve">. </w:t>
      </w:r>
    </w:p>
    <w:p w14:paraId="48142708" w14:textId="77777777" w:rsidR="00C959D3" w:rsidRPr="00E12390" w:rsidRDefault="00C959D3" w:rsidP="00C959D3">
      <w:pPr>
        <w:widowControl w:val="0"/>
        <w:autoSpaceDE w:val="0"/>
        <w:autoSpaceDN w:val="0"/>
        <w:adjustRightInd w:val="0"/>
        <w:spacing w:after="240"/>
        <w:rPr>
          <w:rFonts w:ascii="Century Gothic" w:hAnsi="Century Gothic" w:cs="Times"/>
          <w:b/>
          <w:sz w:val="22"/>
          <w:szCs w:val="22"/>
          <w:lang w:val="en-US"/>
        </w:rPr>
      </w:pPr>
      <w:r w:rsidRPr="00E12390">
        <w:rPr>
          <w:rFonts w:ascii="Century Gothic" w:hAnsi="Century Gothic" w:cs="Century Gothic"/>
          <w:b/>
          <w:sz w:val="22"/>
          <w:szCs w:val="22"/>
          <w:lang w:val="en-US"/>
        </w:rPr>
        <w:t xml:space="preserve">2013 </w:t>
      </w:r>
    </w:p>
    <w:p w14:paraId="482A2BC2" w14:textId="77777777" w:rsidR="00C959D3" w:rsidRPr="00E12390" w:rsidRDefault="00C959D3" w:rsidP="00C959D3">
      <w:pPr>
        <w:widowControl w:val="0"/>
        <w:autoSpaceDE w:val="0"/>
        <w:autoSpaceDN w:val="0"/>
        <w:adjustRightInd w:val="0"/>
        <w:spacing w:after="240"/>
        <w:rPr>
          <w:rFonts w:ascii="Century Gothic" w:hAnsi="Century Gothic" w:cs="Century Gothic"/>
          <w:sz w:val="22"/>
          <w:szCs w:val="22"/>
          <w:lang w:val="en-US"/>
        </w:rPr>
      </w:pPr>
      <w:r w:rsidRPr="00E12390">
        <w:rPr>
          <w:rFonts w:ascii="Century Gothic" w:hAnsi="Century Gothic" w:cs="Century Gothic"/>
          <w:sz w:val="22"/>
          <w:szCs w:val="22"/>
          <w:lang w:val="en-US"/>
        </w:rPr>
        <w:t>Kevin Francis Gray, Pace London, 6 Burlington Gardens, 20 novembre 2013 – 18 gennaio 2014. (Catalogo)</w:t>
      </w:r>
    </w:p>
    <w:p w14:paraId="14DD80C1" w14:textId="77777777" w:rsidR="00C959D3" w:rsidRPr="00E12390" w:rsidRDefault="00C959D3" w:rsidP="00C959D3">
      <w:pPr>
        <w:rPr>
          <w:rFonts w:ascii="Century Gothic" w:hAnsi="Century Gothic"/>
          <w:b/>
          <w:sz w:val="22"/>
          <w:szCs w:val="22"/>
          <w:lang w:val="en-US"/>
        </w:rPr>
      </w:pPr>
      <w:r w:rsidRPr="00E12390">
        <w:rPr>
          <w:rFonts w:ascii="Century Gothic" w:hAnsi="Century Gothic"/>
          <w:b/>
          <w:sz w:val="22"/>
          <w:szCs w:val="22"/>
          <w:lang w:val="en-US"/>
        </w:rPr>
        <w:t>2012</w:t>
      </w:r>
    </w:p>
    <w:p w14:paraId="10A12656" w14:textId="77777777" w:rsidR="00C959D3" w:rsidRPr="00E12390" w:rsidRDefault="00C959D3" w:rsidP="00C959D3">
      <w:pPr>
        <w:rPr>
          <w:rFonts w:ascii="Century Gothic" w:hAnsi="Century Gothic"/>
          <w:sz w:val="22"/>
          <w:szCs w:val="22"/>
          <w:lang w:val="en-US"/>
        </w:rPr>
      </w:pPr>
    </w:p>
    <w:p w14:paraId="114869E4" w14:textId="77777777" w:rsidR="00C959D3" w:rsidRPr="007B2FF1" w:rsidRDefault="00C959D3" w:rsidP="00C959D3">
      <w:pPr>
        <w:rPr>
          <w:rFonts w:ascii="Century Gothic" w:hAnsi="Century Gothic"/>
          <w:sz w:val="22"/>
          <w:szCs w:val="22"/>
        </w:rPr>
      </w:pPr>
      <w:r w:rsidRPr="00E12390">
        <w:rPr>
          <w:rFonts w:ascii="Century Gothic" w:hAnsi="Century Gothic"/>
          <w:sz w:val="22"/>
          <w:szCs w:val="22"/>
          <w:lang w:val="en-US"/>
        </w:rPr>
        <w:t xml:space="preserve">Kevin Francis Gray, Haunch of Venison, New York, 4-29 settembre, 2012. </w:t>
      </w:r>
      <w:r w:rsidRPr="007B2FF1">
        <w:rPr>
          <w:rFonts w:ascii="Century Gothic" w:hAnsi="Century Gothic"/>
          <w:sz w:val="22"/>
          <w:szCs w:val="22"/>
        </w:rPr>
        <w:t>(</w:t>
      </w:r>
      <w:r>
        <w:rPr>
          <w:rFonts w:ascii="Century Gothic" w:hAnsi="Century Gothic" w:cs="Century Gothic"/>
          <w:sz w:val="22"/>
          <w:szCs w:val="22"/>
        </w:rPr>
        <w:t>Catalogo</w:t>
      </w:r>
      <w:r w:rsidRPr="007B2FF1">
        <w:rPr>
          <w:rFonts w:ascii="Century Gothic" w:hAnsi="Century Gothic"/>
          <w:sz w:val="22"/>
          <w:szCs w:val="22"/>
        </w:rPr>
        <w:t>)</w:t>
      </w:r>
    </w:p>
    <w:p w14:paraId="22130F98" w14:textId="77777777" w:rsidR="00C959D3" w:rsidRPr="007B2FF1" w:rsidRDefault="00C959D3" w:rsidP="00C959D3">
      <w:pPr>
        <w:rPr>
          <w:rFonts w:ascii="Century Gothic" w:hAnsi="Century Gothic"/>
          <w:sz w:val="22"/>
          <w:szCs w:val="22"/>
        </w:rPr>
      </w:pPr>
    </w:p>
    <w:p w14:paraId="504A03CC" w14:textId="77777777" w:rsidR="00C959D3" w:rsidRPr="007B2FF1" w:rsidRDefault="00C959D3" w:rsidP="00C959D3">
      <w:pPr>
        <w:rPr>
          <w:rFonts w:ascii="Century Gothic" w:hAnsi="Century Gothic"/>
          <w:sz w:val="22"/>
          <w:szCs w:val="22"/>
        </w:rPr>
      </w:pPr>
    </w:p>
    <w:p w14:paraId="4280912F" w14:textId="77777777" w:rsidR="00C959D3" w:rsidRPr="007B2FF1" w:rsidRDefault="00C959D3" w:rsidP="00C959D3">
      <w:pPr>
        <w:rPr>
          <w:rFonts w:ascii="Century Gothic" w:hAnsi="Century Gothic"/>
          <w:b/>
          <w:sz w:val="22"/>
          <w:szCs w:val="22"/>
        </w:rPr>
      </w:pPr>
      <w:r w:rsidRPr="007B2FF1">
        <w:rPr>
          <w:rFonts w:ascii="Century Gothic" w:hAnsi="Century Gothic"/>
          <w:b/>
          <w:sz w:val="22"/>
          <w:szCs w:val="22"/>
        </w:rPr>
        <w:t>2011</w:t>
      </w:r>
    </w:p>
    <w:p w14:paraId="594E9D60" w14:textId="77777777" w:rsidR="00C959D3" w:rsidRPr="007B2FF1" w:rsidRDefault="00C959D3" w:rsidP="00C959D3">
      <w:pPr>
        <w:rPr>
          <w:rFonts w:ascii="Century Gothic" w:hAnsi="Century Gothic"/>
          <w:sz w:val="22"/>
          <w:szCs w:val="22"/>
        </w:rPr>
      </w:pPr>
    </w:p>
    <w:p w14:paraId="37F85BE5" w14:textId="77777777" w:rsidR="00C959D3" w:rsidRDefault="00C959D3" w:rsidP="00C959D3">
      <w:pPr>
        <w:rPr>
          <w:rFonts w:ascii="Century Gothic" w:hAnsi="Century Gothic"/>
          <w:sz w:val="22"/>
          <w:szCs w:val="22"/>
        </w:rPr>
      </w:pPr>
      <w:r w:rsidRPr="007B2FF1">
        <w:rPr>
          <w:rFonts w:ascii="Century Gothic" w:hAnsi="Century Gothic"/>
          <w:sz w:val="22"/>
          <w:szCs w:val="22"/>
        </w:rPr>
        <w:t xml:space="preserve">Kevin Francis Gray, Mendes Wood Gallery, São Paulo, </w:t>
      </w:r>
      <w:r>
        <w:rPr>
          <w:rFonts w:ascii="Century Gothic" w:hAnsi="Century Gothic"/>
          <w:sz w:val="22"/>
          <w:szCs w:val="22"/>
        </w:rPr>
        <w:t>9 aprile – 7 maggio 2011</w:t>
      </w:r>
      <w:r w:rsidRPr="007B2FF1">
        <w:rPr>
          <w:rFonts w:ascii="Century Gothic" w:hAnsi="Century Gothic"/>
          <w:sz w:val="22"/>
          <w:szCs w:val="22"/>
        </w:rPr>
        <w:t>.</w:t>
      </w:r>
    </w:p>
    <w:p w14:paraId="23454ADD" w14:textId="77777777" w:rsidR="00E12390" w:rsidRPr="007B2FF1" w:rsidRDefault="00E12390" w:rsidP="00C959D3">
      <w:pPr>
        <w:rPr>
          <w:rFonts w:ascii="Century Gothic" w:hAnsi="Century Gothic"/>
          <w:sz w:val="22"/>
          <w:szCs w:val="22"/>
        </w:rPr>
      </w:pPr>
    </w:p>
    <w:p w14:paraId="4DEA28DF" w14:textId="77777777" w:rsidR="00C959D3" w:rsidRPr="007B2FF1" w:rsidRDefault="00C959D3" w:rsidP="00C959D3">
      <w:pPr>
        <w:rPr>
          <w:rFonts w:ascii="Century Gothic" w:hAnsi="Century Gothic"/>
          <w:b/>
          <w:sz w:val="22"/>
          <w:szCs w:val="22"/>
        </w:rPr>
      </w:pPr>
      <w:r w:rsidRPr="007B2FF1">
        <w:rPr>
          <w:rFonts w:ascii="Century Gothic" w:hAnsi="Century Gothic"/>
          <w:b/>
          <w:sz w:val="22"/>
          <w:szCs w:val="22"/>
        </w:rPr>
        <w:t>2010</w:t>
      </w:r>
    </w:p>
    <w:p w14:paraId="2B2ED432" w14:textId="77777777" w:rsidR="00C959D3" w:rsidRPr="007B2FF1" w:rsidRDefault="00C959D3" w:rsidP="00C959D3">
      <w:pPr>
        <w:rPr>
          <w:rFonts w:ascii="Century Gothic" w:hAnsi="Century Gothic"/>
          <w:sz w:val="22"/>
          <w:szCs w:val="22"/>
        </w:rPr>
      </w:pPr>
    </w:p>
    <w:p w14:paraId="3E8F4C32" w14:textId="77777777" w:rsidR="00C959D3" w:rsidRPr="007B2FF1" w:rsidRDefault="00C959D3" w:rsidP="00C959D3">
      <w:pPr>
        <w:rPr>
          <w:rFonts w:ascii="Century Gothic" w:hAnsi="Century Gothic"/>
          <w:sz w:val="22"/>
          <w:szCs w:val="22"/>
        </w:rPr>
      </w:pPr>
    </w:p>
    <w:p w14:paraId="1A6ADF53" w14:textId="77777777" w:rsidR="00C959D3" w:rsidRPr="007B2FF1" w:rsidRDefault="00C959D3" w:rsidP="00C959D3">
      <w:pPr>
        <w:rPr>
          <w:rFonts w:ascii="Century Gothic" w:hAnsi="Century Gothic"/>
          <w:sz w:val="22"/>
          <w:szCs w:val="22"/>
        </w:rPr>
      </w:pPr>
      <w:r w:rsidRPr="007B2FF1">
        <w:rPr>
          <w:rFonts w:ascii="Century Gothic" w:hAnsi="Century Gothic"/>
          <w:sz w:val="22"/>
          <w:szCs w:val="22"/>
        </w:rPr>
        <w:t>Kevin Francis Gray, Changin</w:t>
      </w:r>
      <w:r>
        <w:rPr>
          <w:rFonts w:ascii="Century Gothic" w:hAnsi="Century Gothic"/>
          <w:sz w:val="22"/>
          <w:szCs w:val="22"/>
        </w:rPr>
        <w:t>g Role - Move Over Gallery, Roma</w:t>
      </w:r>
      <w:r w:rsidRPr="007B2FF1">
        <w:rPr>
          <w:rFonts w:ascii="Century Gothic" w:hAnsi="Century Gothic"/>
          <w:sz w:val="22"/>
          <w:szCs w:val="22"/>
        </w:rPr>
        <w:t xml:space="preserve">, </w:t>
      </w:r>
      <w:r>
        <w:rPr>
          <w:rFonts w:ascii="Century Gothic" w:hAnsi="Century Gothic"/>
          <w:sz w:val="22"/>
          <w:szCs w:val="22"/>
        </w:rPr>
        <w:t>inaugurata il 9 novembre 2010.</w:t>
      </w:r>
    </w:p>
    <w:p w14:paraId="11063FBB" w14:textId="77777777" w:rsidR="00C959D3" w:rsidRPr="007B2FF1" w:rsidRDefault="00C959D3" w:rsidP="00C959D3">
      <w:pPr>
        <w:rPr>
          <w:rFonts w:ascii="Century Gothic" w:hAnsi="Century Gothic"/>
          <w:sz w:val="22"/>
          <w:szCs w:val="22"/>
        </w:rPr>
      </w:pPr>
    </w:p>
    <w:p w14:paraId="37C7B4D6" w14:textId="77777777" w:rsidR="00C959D3" w:rsidRPr="007B2FF1" w:rsidRDefault="00C959D3" w:rsidP="00C959D3">
      <w:pPr>
        <w:rPr>
          <w:rFonts w:ascii="Century Gothic" w:hAnsi="Century Gothic"/>
          <w:sz w:val="22"/>
          <w:szCs w:val="22"/>
        </w:rPr>
      </w:pPr>
    </w:p>
    <w:p w14:paraId="03714FA9" w14:textId="77777777" w:rsidR="00C959D3" w:rsidRPr="007B2FF1" w:rsidRDefault="00C959D3" w:rsidP="00C959D3">
      <w:pPr>
        <w:rPr>
          <w:rFonts w:ascii="Century Gothic" w:hAnsi="Century Gothic"/>
          <w:b/>
          <w:sz w:val="22"/>
          <w:szCs w:val="22"/>
        </w:rPr>
      </w:pPr>
      <w:r w:rsidRPr="007B2FF1">
        <w:rPr>
          <w:rFonts w:ascii="Century Gothic" w:hAnsi="Century Gothic"/>
          <w:b/>
          <w:sz w:val="22"/>
          <w:szCs w:val="22"/>
        </w:rPr>
        <w:t>2009</w:t>
      </w:r>
    </w:p>
    <w:p w14:paraId="2D09B8AC" w14:textId="77777777" w:rsidR="00C959D3" w:rsidRPr="007B2FF1" w:rsidRDefault="00C959D3" w:rsidP="00C959D3">
      <w:pPr>
        <w:rPr>
          <w:rFonts w:ascii="Century Gothic" w:hAnsi="Century Gothic"/>
          <w:sz w:val="22"/>
          <w:szCs w:val="22"/>
        </w:rPr>
      </w:pPr>
    </w:p>
    <w:p w14:paraId="68FE73C0" w14:textId="77777777" w:rsidR="00C959D3" w:rsidRPr="007B2FF1" w:rsidRDefault="00C959D3" w:rsidP="00C959D3">
      <w:pPr>
        <w:rPr>
          <w:rFonts w:ascii="Century Gothic" w:hAnsi="Century Gothic"/>
          <w:sz w:val="22"/>
          <w:szCs w:val="22"/>
        </w:rPr>
      </w:pPr>
      <w:r w:rsidRPr="007B2FF1">
        <w:rPr>
          <w:rFonts w:ascii="Century Gothic" w:hAnsi="Century Gothic"/>
          <w:sz w:val="22"/>
          <w:szCs w:val="22"/>
        </w:rPr>
        <w:t xml:space="preserve">Personal, Changing Role - Move Over Gallery </w:t>
      </w:r>
      <w:r>
        <w:rPr>
          <w:rFonts w:ascii="Century Gothic" w:hAnsi="Century Gothic"/>
          <w:sz w:val="22"/>
          <w:szCs w:val="22"/>
        </w:rPr>
        <w:t>presso</w:t>
      </w:r>
      <w:r w:rsidRPr="007B2FF1">
        <w:rPr>
          <w:rFonts w:ascii="Century Gothic" w:hAnsi="Century Gothic"/>
          <w:sz w:val="22"/>
          <w:szCs w:val="22"/>
        </w:rPr>
        <w:t xml:space="preserve"> Palazzo San Pasquale, </w:t>
      </w:r>
      <w:r>
        <w:rPr>
          <w:rFonts w:ascii="Century Gothic" w:hAnsi="Century Gothic"/>
          <w:sz w:val="22"/>
          <w:szCs w:val="22"/>
        </w:rPr>
        <w:t>Venezia</w:t>
      </w:r>
      <w:r w:rsidRPr="007B2FF1">
        <w:rPr>
          <w:rFonts w:ascii="Century Gothic" w:hAnsi="Century Gothic"/>
          <w:sz w:val="22"/>
          <w:szCs w:val="22"/>
        </w:rPr>
        <w:t>,</w:t>
      </w:r>
      <w:r>
        <w:rPr>
          <w:rFonts w:ascii="Century Gothic" w:hAnsi="Century Gothic"/>
          <w:sz w:val="22"/>
          <w:szCs w:val="22"/>
        </w:rPr>
        <w:t xml:space="preserve"> 4-29 giugno</w:t>
      </w:r>
      <w:r w:rsidRPr="007B2FF1">
        <w:rPr>
          <w:rFonts w:ascii="Century Gothic" w:hAnsi="Century Gothic"/>
          <w:sz w:val="22"/>
          <w:szCs w:val="22"/>
        </w:rPr>
        <w:t>, 2009.</w:t>
      </w:r>
    </w:p>
    <w:p w14:paraId="04AB81B8" w14:textId="77777777" w:rsidR="00C959D3" w:rsidRPr="007B2FF1" w:rsidRDefault="00C959D3" w:rsidP="00C959D3">
      <w:pPr>
        <w:rPr>
          <w:rFonts w:ascii="Century Gothic" w:hAnsi="Century Gothic"/>
          <w:sz w:val="22"/>
          <w:szCs w:val="22"/>
        </w:rPr>
      </w:pPr>
    </w:p>
    <w:p w14:paraId="429C11B6" w14:textId="77777777" w:rsidR="00C959D3" w:rsidRPr="007B2FF1" w:rsidRDefault="00C959D3" w:rsidP="00C959D3">
      <w:pPr>
        <w:rPr>
          <w:rFonts w:ascii="Century Gothic" w:hAnsi="Century Gothic"/>
          <w:sz w:val="22"/>
          <w:szCs w:val="22"/>
        </w:rPr>
      </w:pPr>
    </w:p>
    <w:p w14:paraId="786050D9" w14:textId="77777777" w:rsidR="00C959D3" w:rsidRPr="00E12390" w:rsidRDefault="00C959D3" w:rsidP="00C959D3">
      <w:pPr>
        <w:rPr>
          <w:rFonts w:ascii="Century Gothic" w:hAnsi="Century Gothic"/>
          <w:b/>
          <w:sz w:val="22"/>
          <w:szCs w:val="22"/>
          <w:lang w:val="en-US"/>
        </w:rPr>
      </w:pPr>
      <w:r w:rsidRPr="00E12390">
        <w:rPr>
          <w:rFonts w:ascii="Century Gothic" w:hAnsi="Century Gothic"/>
          <w:b/>
          <w:sz w:val="22"/>
          <w:szCs w:val="22"/>
          <w:lang w:val="en-US"/>
        </w:rPr>
        <w:t>2007</w:t>
      </w:r>
    </w:p>
    <w:p w14:paraId="220A9DF4" w14:textId="77777777" w:rsidR="00C959D3" w:rsidRPr="00E12390" w:rsidRDefault="00C959D3" w:rsidP="00C959D3">
      <w:pPr>
        <w:rPr>
          <w:rFonts w:ascii="Century Gothic" w:hAnsi="Century Gothic"/>
          <w:sz w:val="22"/>
          <w:szCs w:val="22"/>
          <w:lang w:val="en-US"/>
        </w:rPr>
      </w:pPr>
    </w:p>
    <w:p w14:paraId="0C5A5CB4" w14:textId="77777777" w:rsidR="00C959D3" w:rsidRPr="00E12390" w:rsidRDefault="00C959D3" w:rsidP="00C959D3">
      <w:pPr>
        <w:rPr>
          <w:rFonts w:ascii="Century Gothic" w:hAnsi="Century Gothic"/>
          <w:sz w:val="22"/>
          <w:szCs w:val="22"/>
          <w:lang w:val="en-US"/>
        </w:rPr>
      </w:pPr>
      <w:r w:rsidRPr="00E12390">
        <w:rPr>
          <w:rFonts w:ascii="Century Gothic" w:hAnsi="Century Gothic"/>
          <w:sz w:val="22"/>
          <w:szCs w:val="22"/>
          <w:lang w:val="en-US"/>
        </w:rPr>
        <w:t>Kevin Francis Gray, Goff + Rosenthal, Berlino, 22 settembre – 3 novembre, 2007.</w:t>
      </w:r>
    </w:p>
    <w:p w14:paraId="01A32EAD" w14:textId="77777777" w:rsidR="00C959D3" w:rsidRPr="00E12390" w:rsidRDefault="00C959D3" w:rsidP="00C959D3">
      <w:pPr>
        <w:rPr>
          <w:rFonts w:ascii="Century Gothic" w:hAnsi="Century Gothic"/>
          <w:sz w:val="22"/>
          <w:szCs w:val="22"/>
          <w:lang w:val="en-US"/>
        </w:rPr>
      </w:pPr>
    </w:p>
    <w:p w14:paraId="6C4248AF" w14:textId="77777777" w:rsidR="00C959D3" w:rsidRPr="00E12390" w:rsidRDefault="00C959D3" w:rsidP="00C959D3">
      <w:pPr>
        <w:rPr>
          <w:rFonts w:ascii="Century Gothic" w:hAnsi="Century Gothic"/>
          <w:sz w:val="22"/>
          <w:szCs w:val="22"/>
          <w:lang w:val="en-US"/>
        </w:rPr>
      </w:pPr>
    </w:p>
    <w:p w14:paraId="45EB575D" w14:textId="77777777" w:rsidR="00C959D3" w:rsidRPr="00E12390" w:rsidRDefault="00C959D3" w:rsidP="00C959D3">
      <w:pPr>
        <w:rPr>
          <w:rFonts w:ascii="Century Gothic" w:hAnsi="Century Gothic"/>
          <w:b/>
          <w:sz w:val="22"/>
          <w:szCs w:val="22"/>
          <w:lang w:val="en-US"/>
        </w:rPr>
      </w:pPr>
      <w:r w:rsidRPr="00E12390">
        <w:rPr>
          <w:rFonts w:ascii="Century Gothic" w:hAnsi="Century Gothic"/>
          <w:b/>
          <w:sz w:val="22"/>
          <w:szCs w:val="22"/>
          <w:lang w:val="en-US"/>
        </w:rPr>
        <w:t>2006</w:t>
      </w:r>
    </w:p>
    <w:p w14:paraId="70835E7A" w14:textId="77777777" w:rsidR="00C959D3" w:rsidRPr="00E12390" w:rsidRDefault="00C959D3" w:rsidP="00C959D3">
      <w:pPr>
        <w:rPr>
          <w:rFonts w:ascii="Century Gothic" w:hAnsi="Century Gothic"/>
          <w:sz w:val="22"/>
          <w:szCs w:val="22"/>
          <w:lang w:val="en-US"/>
        </w:rPr>
      </w:pPr>
    </w:p>
    <w:p w14:paraId="7ACC6A66" w14:textId="77777777" w:rsidR="00C959D3" w:rsidRPr="00E12390" w:rsidRDefault="00C959D3" w:rsidP="00C959D3">
      <w:pPr>
        <w:rPr>
          <w:rFonts w:ascii="Century Gothic" w:hAnsi="Century Gothic"/>
          <w:sz w:val="22"/>
          <w:szCs w:val="22"/>
          <w:lang w:val="en-US"/>
        </w:rPr>
      </w:pPr>
      <w:r w:rsidRPr="00E12390">
        <w:rPr>
          <w:rFonts w:ascii="Century Gothic" w:hAnsi="Century Gothic"/>
          <w:sz w:val="22"/>
          <w:szCs w:val="22"/>
          <w:lang w:val="en-US"/>
        </w:rPr>
        <w:t>Ringsend, Changing Role - Move Over Gallery, Napoli, 15 dicembre 2006 – 2 febbraio 2007.</w:t>
      </w:r>
    </w:p>
    <w:p w14:paraId="0F1AC378" w14:textId="77777777" w:rsidR="00C959D3" w:rsidRPr="00E12390" w:rsidRDefault="00C959D3" w:rsidP="00C959D3">
      <w:pPr>
        <w:rPr>
          <w:rFonts w:ascii="Century Gothic" w:hAnsi="Century Gothic"/>
          <w:sz w:val="22"/>
          <w:szCs w:val="22"/>
          <w:lang w:val="en-US"/>
        </w:rPr>
      </w:pPr>
    </w:p>
    <w:p w14:paraId="10C9822D" w14:textId="77777777" w:rsidR="00C959D3" w:rsidRPr="00E12390" w:rsidRDefault="00C959D3" w:rsidP="00C959D3">
      <w:pPr>
        <w:rPr>
          <w:rFonts w:ascii="Century Gothic" w:hAnsi="Century Gothic"/>
          <w:sz w:val="22"/>
          <w:szCs w:val="22"/>
          <w:lang w:val="en-US"/>
        </w:rPr>
      </w:pPr>
    </w:p>
    <w:p w14:paraId="1D93B8F0" w14:textId="77777777" w:rsidR="00C959D3" w:rsidRPr="00E12390" w:rsidRDefault="00C959D3" w:rsidP="00C959D3">
      <w:pPr>
        <w:rPr>
          <w:rFonts w:ascii="Century Gothic" w:hAnsi="Century Gothic"/>
          <w:b/>
          <w:sz w:val="22"/>
          <w:szCs w:val="22"/>
          <w:lang w:val="en-US"/>
        </w:rPr>
      </w:pPr>
      <w:r w:rsidRPr="00E12390">
        <w:rPr>
          <w:rFonts w:ascii="Century Gothic" w:hAnsi="Century Gothic"/>
          <w:b/>
          <w:sz w:val="22"/>
          <w:szCs w:val="22"/>
          <w:lang w:val="en-US"/>
        </w:rPr>
        <w:t>2005</w:t>
      </w:r>
    </w:p>
    <w:p w14:paraId="472A98B1" w14:textId="77777777" w:rsidR="00C959D3" w:rsidRPr="00E12390" w:rsidRDefault="00C959D3" w:rsidP="00C959D3">
      <w:pPr>
        <w:rPr>
          <w:rFonts w:ascii="Century Gothic" w:hAnsi="Century Gothic"/>
          <w:sz w:val="22"/>
          <w:szCs w:val="22"/>
          <w:lang w:val="en-US"/>
        </w:rPr>
      </w:pPr>
    </w:p>
    <w:p w14:paraId="48309F68" w14:textId="77777777" w:rsidR="00C959D3" w:rsidRPr="00E12390" w:rsidRDefault="00C959D3" w:rsidP="00C959D3">
      <w:pPr>
        <w:rPr>
          <w:rFonts w:ascii="Century Gothic" w:hAnsi="Century Gothic"/>
          <w:sz w:val="22"/>
          <w:szCs w:val="22"/>
          <w:lang w:val="en-US"/>
        </w:rPr>
      </w:pPr>
      <w:r w:rsidRPr="00E12390">
        <w:rPr>
          <w:rFonts w:ascii="Century Gothic" w:hAnsi="Century Gothic"/>
          <w:sz w:val="22"/>
          <w:szCs w:val="22"/>
          <w:lang w:val="en-US"/>
        </w:rPr>
        <w:t>Kevin Francis Gray, Roebling Hall, New York, settembre – ottobre 2005.</w:t>
      </w:r>
    </w:p>
    <w:p w14:paraId="0C604235" w14:textId="77777777" w:rsidR="00C959D3" w:rsidRPr="00E12390" w:rsidRDefault="00C959D3" w:rsidP="00C959D3">
      <w:pPr>
        <w:rPr>
          <w:rFonts w:ascii="Century Gothic" w:hAnsi="Century Gothic"/>
          <w:sz w:val="22"/>
          <w:szCs w:val="22"/>
          <w:lang w:val="en-US"/>
        </w:rPr>
      </w:pPr>
    </w:p>
    <w:p w14:paraId="63D8B488" w14:textId="77777777" w:rsidR="00C959D3" w:rsidRPr="00E12390" w:rsidRDefault="00C959D3" w:rsidP="00C959D3">
      <w:pPr>
        <w:rPr>
          <w:rFonts w:ascii="Century Gothic" w:hAnsi="Century Gothic"/>
          <w:sz w:val="22"/>
          <w:szCs w:val="22"/>
          <w:lang w:val="en-US"/>
        </w:rPr>
      </w:pPr>
      <w:r w:rsidRPr="00E12390">
        <w:rPr>
          <w:rFonts w:ascii="Century Gothic" w:hAnsi="Century Gothic"/>
          <w:sz w:val="22"/>
          <w:szCs w:val="22"/>
          <w:lang w:val="en-US"/>
        </w:rPr>
        <w:t>Kevin Francis Gray, One in the Other, Londra, 17 marzo – 25 aprile 2005. (Catalogo)</w:t>
      </w:r>
    </w:p>
    <w:p w14:paraId="0B92B7FA" w14:textId="77777777" w:rsidR="00C959D3" w:rsidRPr="00E12390" w:rsidRDefault="00C959D3" w:rsidP="00C959D3">
      <w:pPr>
        <w:rPr>
          <w:rFonts w:ascii="Century Gothic" w:hAnsi="Century Gothic"/>
          <w:sz w:val="22"/>
          <w:szCs w:val="22"/>
          <w:lang w:val="en-US"/>
        </w:rPr>
      </w:pPr>
    </w:p>
    <w:p w14:paraId="16A89AE2" w14:textId="77777777" w:rsidR="00C959D3" w:rsidRPr="00E12390" w:rsidRDefault="00C959D3" w:rsidP="00C959D3">
      <w:pPr>
        <w:rPr>
          <w:rFonts w:ascii="Century Gothic" w:hAnsi="Century Gothic"/>
          <w:sz w:val="22"/>
          <w:szCs w:val="22"/>
          <w:lang w:val="en-US"/>
        </w:rPr>
      </w:pPr>
    </w:p>
    <w:p w14:paraId="5D4A9842" w14:textId="77777777" w:rsidR="00C959D3" w:rsidRPr="00E12390" w:rsidRDefault="00C959D3" w:rsidP="00C959D3">
      <w:pPr>
        <w:rPr>
          <w:rFonts w:ascii="Century Gothic" w:hAnsi="Century Gothic"/>
          <w:b/>
          <w:sz w:val="22"/>
          <w:szCs w:val="22"/>
          <w:lang w:val="en-US"/>
        </w:rPr>
      </w:pPr>
      <w:r w:rsidRPr="00E12390">
        <w:rPr>
          <w:rFonts w:ascii="Century Gothic" w:hAnsi="Century Gothic"/>
          <w:b/>
          <w:sz w:val="22"/>
          <w:szCs w:val="22"/>
          <w:lang w:val="en-US"/>
        </w:rPr>
        <w:t>2003</w:t>
      </w:r>
    </w:p>
    <w:p w14:paraId="11BFF2BF" w14:textId="77777777" w:rsidR="00C959D3" w:rsidRPr="00E12390" w:rsidRDefault="00C959D3" w:rsidP="00C959D3">
      <w:pPr>
        <w:rPr>
          <w:rFonts w:ascii="Century Gothic" w:hAnsi="Century Gothic"/>
          <w:sz w:val="22"/>
          <w:szCs w:val="22"/>
          <w:lang w:val="en-US"/>
        </w:rPr>
      </w:pPr>
    </w:p>
    <w:p w14:paraId="0BD049E7" w14:textId="77777777" w:rsidR="00C959D3" w:rsidRPr="00E12390" w:rsidRDefault="00C959D3" w:rsidP="00C959D3">
      <w:pPr>
        <w:rPr>
          <w:rFonts w:ascii="Century Gothic" w:hAnsi="Century Gothic"/>
          <w:sz w:val="22"/>
          <w:szCs w:val="22"/>
          <w:lang w:val="en-US"/>
        </w:rPr>
      </w:pPr>
      <w:r w:rsidRPr="00E12390">
        <w:rPr>
          <w:rFonts w:ascii="Century Gothic" w:hAnsi="Century Gothic"/>
          <w:sz w:val="22"/>
          <w:szCs w:val="22"/>
          <w:lang w:val="en-US"/>
        </w:rPr>
        <w:t>Changing Role - Move Over Gallery, Napoli, 2003.</w:t>
      </w:r>
    </w:p>
    <w:p w14:paraId="50AFE574" w14:textId="77777777" w:rsidR="00C959D3" w:rsidRPr="00E12390" w:rsidRDefault="00C959D3" w:rsidP="00C959D3">
      <w:pPr>
        <w:rPr>
          <w:rFonts w:ascii="Century Gothic" w:hAnsi="Century Gothic"/>
          <w:sz w:val="22"/>
          <w:szCs w:val="22"/>
          <w:lang w:val="en-US"/>
        </w:rPr>
      </w:pPr>
    </w:p>
    <w:p w14:paraId="0702785F" w14:textId="77777777" w:rsidR="00C959D3" w:rsidRPr="00E12390" w:rsidRDefault="00C959D3" w:rsidP="00C959D3">
      <w:pPr>
        <w:rPr>
          <w:rFonts w:ascii="Century Gothic" w:hAnsi="Century Gothic"/>
          <w:sz w:val="22"/>
          <w:szCs w:val="22"/>
          <w:lang w:val="en-US"/>
        </w:rPr>
      </w:pPr>
    </w:p>
    <w:p w14:paraId="04D09734" w14:textId="77777777" w:rsidR="00C959D3" w:rsidRPr="00E12390" w:rsidRDefault="00C959D3" w:rsidP="00C959D3">
      <w:pPr>
        <w:rPr>
          <w:rFonts w:ascii="Century Gothic" w:hAnsi="Century Gothic"/>
          <w:b/>
          <w:sz w:val="22"/>
          <w:szCs w:val="22"/>
          <w:lang w:val="en-US"/>
        </w:rPr>
      </w:pPr>
      <w:r w:rsidRPr="00E12390">
        <w:rPr>
          <w:rFonts w:ascii="Century Gothic" w:hAnsi="Century Gothic"/>
          <w:b/>
          <w:sz w:val="22"/>
          <w:szCs w:val="22"/>
          <w:lang w:val="en-US"/>
        </w:rPr>
        <w:t>2002</w:t>
      </w:r>
    </w:p>
    <w:p w14:paraId="51454C54" w14:textId="77777777" w:rsidR="00C959D3" w:rsidRPr="00E12390" w:rsidRDefault="00C959D3" w:rsidP="00C959D3">
      <w:pPr>
        <w:rPr>
          <w:rFonts w:ascii="Century Gothic" w:hAnsi="Century Gothic"/>
          <w:sz w:val="22"/>
          <w:szCs w:val="22"/>
          <w:lang w:val="en-US"/>
        </w:rPr>
      </w:pPr>
    </w:p>
    <w:p w14:paraId="6A8E1352" w14:textId="77777777" w:rsidR="00C959D3" w:rsidRPr="00E12390" w:rsidRDefault="00C959D3" w:rsidP="00C959D3">
      <w:pPr>
        <w:rPr>
          <w:rFonts w:ascii="Century Gothic" w:hAnsi="Century Gothic"/>
          <w:sz w:val="22"/>
          <w:szCs w:val="22"/>
          <w:lang w:val="en-US"/>
        </w:rPr>
      </w:pPr>
      <w:r w:rsidRPr="00E12390">
        <w:rPr>
          <w:rFonts w:ascii="Century Gothic" w:hAnsi="Century Gothic"/>
          <w:sz w:val="22"/>
          <w:szCs w:val="22"/>
          <w:lang w:val="en-US"/>
        </w:rPr>
        <w:t>Kevin Francis Gray, One in the Other, Londra, 24 maggio – 30 giugno 2002.</w:t>
      </w:r>
    </w:p>
    <w:p w14:paraId="678824B3" w14:textId="77777777" w:rsidR="00C959D3" w:rsidRPr="00E12390" w:rsidRDefault="00C959D3" w:rsidP="00C959D3">
      <w:pPr>
        <w:rPr>
          <w:rFonts w:ascii="Century Gothic" w:hAnsi="Century Gothic"/>
          <w:sz w:val="22"/>
          <w:szCs w:val="22"/>
          <w:lang w:val="en-US"/>
        </w:rPr>
      </w:pPr>
    </w:p>
    <w:p w14:paraId="6CF4E727" w14:textId="77777777" w:rsidR="00C959D3" w:rsidRPr="00E12390" w:rsidRDefault="00C959D3" w:rsidP="00C959D3">
      <w:pPr>
        <w:rPr>
          <w:rFonts w:ascii="Century Gothic" w:hAnsi="Century Gothic"/>
          <w:sz w:val="22"/>
          <w:szCs w:val="22"/>
          <w:lang w:val="en-US"/>
        </w:rPr>
      </w:pPr>
      <w:r w:rsidRPr="00E12390">
        <w:rPr>
          <w:rFonts w:ascii="Century Gothic" w:hAnsi="Century Gothic"/>
          <w:sz w:val="22"/>
          <w:szCs w:val="22"/>
          <w:lang w:val="en-US"/>
        </w:rPr>
        <w:t>Kevin Francis Gray, Osterwalders Art Office, Amburgo, inaugurata il 20 aprile 2002.</w:t>
      </w:r>
    </w:p>
    <w:p w14:paraId="0A54B43D" w14:textId="77777777" w:rsidR="00C959D3" w:rsidRPr="00E12390" w:rsidRDefault="00C959D3" w:rsidP="00C959D3">
      <w:pPr>
        <w:rPr>
          <w:rFonts w:ascii="Century Gothic" w:hAnsi="Century Gothic"/>
          <w:sz w:val="22"/>
          <w:szCs w:val="22"/>
          <w:lang w:val="en-US"/>
        </w:rPr>
      </w:pPr>
    </w:p>
    <w:p w14:paraId="6E933F61" w14:textId="77777777" w:rsidR="00C959D3" w:rsidRPr="00E12390" w:rsidRDefault="00C959D3" w:rsidP="00C959D3">
      <w:pPr>
        <w:rPr>
          <w:rFonts w:ascii="Century Gothic" w:hAnsi="Century Gothic"/>
          <w:sz w:val="22"/>
          <w:szCs w:val="22"/>
          <w:lang w:val="en-US"/>
        </w:rPr>
      </w:pPr>
    </w:p>
    <w:p w14:paraId="21F3676C" w14:textId="77777777" w:rsidR="00C959D3" w:rsidRPr="007B2FF1" w:rsidRDefault="00C959D3" w:rsidP="00C959D3">
      <w:pPr>
        <w:rPr>
          <w:rFonts w:ascii="Century Gothic" w:hAnsi="Century Gothic"/>
          <w:b/>
          <w:sz w:val="22"/>
          <w:szCs w:val="22"/>
        </w:rPr>
      </w:pPr>
      <w:r w:rsidRPr="007B2FF1">
        <w:rPr>
          <w:rFonts w:ascii="Century Gothic" w:hAnsi="Century Gothic"/>
          <w:b/>
          <w:sz w:val="22"/>
          <w:szCs w:val="22"/>
        </w:rPr>
        <w:t>2001</w:t>
      </w:r>
    </w:p>
    <w:p w14:paraId="11D36564" w14:textId="77777777" w:rsidR="00C959D3" w:rsidRPr="007B2FF1" w:rsidRDefault="00C959D3" w:rsidP="00C959D3">
      <w:pPr>
        <w:rPr>
          <w:rFonts w:ascii="Century Gothic" w:hAnsi="Century Gothic"/>
          <w:sz w:val="22"/>
          <w:szCs w:val="22"/>
        </w:rPr>
      </w:pPr>
    </w:p>
    <w:p w14:paraId="75E567EB" w14:textId="77777777" w:rsidR="00C959D3" w:rsidRPr="007B2FF1" w:rsidRDefault="00C959D3" w:rsidP="00C959D3">
      <w:pPr>
        <w:rPr>
          <w:rFonts w:ascii="Century Gothic" w:hAnsi="Century Gothic"/>
          <w:sz w:val="22"/>
          <w:szCs w:val="22"/>
        </w:rPr>
      </w:pPr>
      <w:r w:rsidRPr="007B2FF1">
        <w:rPr>
          <w:rFonts w:ascii="Century Gothic" w:hAnsi="Century Gothic"/>
          <w:sz w:val="22"/>
          <w:szCs w:val="22"/>
        </w:rPr>
        <w:t xml:space="preserve">Kate, Tracy, Kim…, Habitat, </w:t>
      </w:r>
      <w:r>
        <w:rPr>
          <w:rFonts w:ascii="Century Gothic" w:hAnsi="Century Gothic"/>
          <w:sz w:val="22"/>
          <w:szCs w:val="22"/>
        </w:rPr>
        <w:t>Londra</w:t>
      </w:r>
      <w:r w:rsidRPr="007B2FF1">
        <w:rPr>
          <w:rFonts w:ascii="Century Gothic" w:hAnsi="Century Gothic"/>
          <w:sz w:val="22"/>
          <w:szCs w:val="22"/>
        </w:rPr>
        <w:t>, 2001.</w:t>
      </w:r>
    </w:p>
    <w:p w14:paraId="7CD0A438" w14:textId="77777777" w:rsidR="00C959D3" w:rsidRPr="007B2FF1" w:rsidRDefault="00C959D3" w:rsidP="00C959D3">
      <w:pPr>
        <w:rPr>
          <w:rFonts w:ascii="Century Gothic" w:hAnsi="Century Gothic"/>
          <w:sz w:val="22"/>
          <w:szCs w:val="22"/>
        </w:rPr>
      </w:pPr>
    </w:p>
    <w:p w14:paraId="6B38F04D" w14:textId="77777777" w:rsidR="00C959D3" w:rsidRPr="007B2FF1" w:rsidRDefault="00C959D3" w:rsidP="00C959D3">
      <w:pPr>
        <w:rPr>
          <w:rFonts w:ascii="Century Gothic" w:hAnsi="Century Gothic"/>
          <w:sz w:val="22"/>
          <w:szCs w:val="22"/>
        </w:rPr>
      </w:pPr>
      <w:r w:rsidRPr="007B2FF1">
        <w:rPr>
          <w:rFonts w:ascii="Century Gothic" w:hAnsi="Century Gothic"/>
          <w:sz w:val="22"/>
          <w:szCs w:val="22"/>
        </w:rPr>
        <w:t xml:space="preserve">Tamsin, Lucy, Trish, Habitat, </w:t>
      </w:r>
      <w:r>
        <w:rPr>
          <w:rFonts w:ascii="Century Gothic" w:hAnsi="Century Gothic"/>
          <w:sz w:val="22"/>
          <w:szCs w:val="22"/>
        </w:rPr>
        <w:t>Colonia</w:t>
      </w:r>
      <w:r w:rsidRPr="007B2FF1">
        <w:rPr>
          <w:rFonts w:ascii="Century Gothic" w:hAnsi="Century Gothic"/>
          <w:sz w:val="22"/>
          <w:szCs w:val="22"/>
        </w:rPr>
        <w:t>, 2001.</w:t>
      </w:r>
    </w:p>
    <w:p w14:paraId="0267B2D6" w14:textId="77777777" w:rsidR="00C959D3" w:rsidRPr="007B2FF1" w:rsidRDefault="00C959D3" w:rsidP="00C959D3">
      <w:pPr>
        <w:rPr>
          <w:rFonts w:ascii="Century Gothic" w:hAnsi="Century Gothic"/>
          <w:sz w:val="22"/>
          <w:szCs w:val="22"/>
        </w:rPr>
      </w:pPr>
    </w:p>
    <w:p w14:paraId="5F446EC4" w14:textId="77777777" w:rsidR="00C959D3" w:rsidRPr="007B2FF1" w:rsidRDefault="00C959D3" w:rsidP="00C959D3">
      <w:pPr>
        <w:rPr>
          <w:rFonts w:ascii="Century Gothic" w:hAnsi="Century Gothic"/>
          <w:sz w:val="22"/>
          <w:szCs w:val="22"/>
        </w:rPr>
      </w:pPr>
    </w:p>
    <w:p w14:paraId="5F5A49CB" w14:textId="77777777" w:rsidR="00C959D3" w:rsidRPr="007B2FF1" w:rsidRDefault="00C959D3" w:rsidP="00C959D3">
      <w:pPr>
        <w:pStyle w:val="Sottotitolo"/>
        <w:outlineLvl w:val="0"/>
        <w:rPr>
          <w:rFonts w:ascii="Century Gothic" w:hAnsi="Century Gothic"/>
          <w:b/>
          <w:sz w:val="22"/>
          <w:szCs w:val="22"/>
          <w:lang w:val="it-IT"/>
        </w:rPr>
      </w:pPr>
      <w:r>
        <w:rPr>
          <w:rFonts w:ascii="Century Gothic" w:hAnsi="Century Gothic"/>
          <w:b/>
          <w:sz w:val="22"/>
          <w:szCs w:val="22"/>
          <w:lang w:val="it-IT"/>
        </w:rPr>
        <w:t>MOSTRE COLLETTIVE &amp; PROGETTI</w:t>
      </w:r>
      <w:r w:rsidRPr="007B2FF1">
        <w:rPr>
          <w:rFonts w:ascii="Century Gothic" w:hAnsi="Century Gothic"/>
          <w:b/>
          <w:sz w:val="22"/>
          <w:szCs w:val="22"/>
          <w:lang w:val="it-IT"/>
        </w:rPr>
        <w:t xml:space="preserve"> (</w:t>
      </w:r>
      <w:r>
        <w:rPr>
          <w:rFonts w:ascii="Century Gothic" w:hAnsi="Century Gothic"/>
          <w:b/>
          <w:sz w:val="22"/>
          <w:szCs w:val="22"/>
          <w:lang w:val="it-IT"/>
        </w:rPr>
        <w:t>SELEZIONE</w:t>
      </w:r>
      <w:r w:rsidRPr="007B2FF1">
        <w:rPr>
          <w:rFonts w:ascii="Century Gothic" w:hAnsi="Century Gothic"/>
          <w:b/>
          <w:sz w:val="22"/>
          <w:szCs w:val="22"/>
          <w:lang w:val="it-IT"/>
        </w:rPr>
        <w:t>)</w:t>
      </w:r>
    </w:p>
    <w:p w14:paraId="25CDD381" w14:textId="77777777" w:rsidR="00C959D3" w:rsidRPr="007B2FF1" w:rsidRDefault="00C959D3" w:rsidP="00C959D3"/>
    <w:p w14:paraId="5065C7F0" w14:textId="748C10A8" w:rsidR="00E12390" w:rsidRDefault="00E12390" w:rsidP="00E12390">
      <w:pPr>
        <w:pStyle w:val="NormaleWeb"/>
        <w:spacing w:before="0" w:beforeAutospacing="0" w:after="150" w:afterAutospacing="0"/>
        <w:rPr>
          <w:rFonts w:ascii="Century Gothic" w:hAnsi="Century Gothic"/>
          <w:b/>
          <w:bCs/>
          <w:sz w:val="22"/>
          <w:szCs w:val="22"/>
        </w:rPr>
      </w:pPr>
      <w:r w:rsidRPr="007B2FF1">
        <w:rPr>
          <w:rFonts w:ascii="Century Gothic" w:hAnsi="Century Gothic"/>
          <w:b/>
          <w:bCs/>
          <w:sz w:val="22"/>
          <w:szCs w:val="22"/>
        </w:rPr>
        <w:t>201</w:t>
      </w:r>
      <w:r>
        <w:rPr>
          <w:rFonts w:ascii="Century Gothic" w:hAnsi="Century Gothic"/>
          <w:b/>
          <w:bCs/>
          <w:sz w:val="22"/>
          <w:szCs w:val="22"/>
        </w:rPr>
        <w:t>9</w:t>
      </w:r>
    </w:p>
    <w:p w14:paraId="7A644A87" w14:textId="783D68A6" w:rsidR="00E12390" w:rsidRPr="00E12390" w:rsidRDefault="00E12390" w:rsidP="00E12390">
      <w:pPr>
        <w:pStyle w:val="NormaleWeb"/>
        <w:spacing w:before="0" w:beforeAutospacing="0" w:after="150" w:afterAutospacing="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Cs/>
          <w:i/>
          <w:sz w:val="22"/>
          <w:szCs w:val="22"/>
        </w:rPr>
        <w:t xml:space="preserve">Sculpture in the city, </w:t>
      </w:r>
      <w:r>
        <w:rPr>
          <w:rFonts w:ascii="Century Gothic" w:hAnsi="Century Gothic"/>
          <w:bCs/>
          <w:sz w:val="22"/>
          <w:szCs w:val="22"/>
        </w:rPr>
        <w:t>London, UK.</w:t>
      </w:r>
      <w:bookmarkStart w:id="0" w:name="_GoBack"/>
      <w:bookmarkEnd w:id="0"/>
    </w:p>
    <w:p w14:paraId="3455D7CD" w14:textId="77777777" w:rsidR="00E12390" w:rsidRDefault="00E12390" w:rsidP="00C959D3">
      <w:pPr>
        <w:pStyle w:val="NormaleWeb"/>
        <w:spacing w:before="0" w:beforeAutospacing="0" w:after="150" w:afterAutospacing="0"/>
        <w:rPr>
          <w:rFonts w:ascii="Century Gothic" w:hAnsi="Century Gothic"/>
          <w:b/>
          <w:bCs/>
          <w:sz w:val="22"/>
          <w:szCs w:val="22"/>
        </w:rPr>
      </w:pPr>
    </w:p>
    <w:p w14:paraId="6437BEC6" w14:textId="77777777" w:rsidR="00C959D3" w:rsidRPr="007B2FF1" w:rsidRDefault="00C959D3" w:rsidP="00C959D3">
      <w:pPr>
        <w:pStyle w:val="NormaleWeb"/>
        <w:spacing w:before="0" w:beforeAutospacing="0" w:after="150" w:afterAutospacing="0"/>
        <w:rPr>
          <w:rFonts w:ascii="Century Gothic" w:hAnsi="Century Gothic"/>
          <w:sz w:val="22"/>
          <w:szCs w:val="22"/>
        </w:rPr>
      </w:pPr>
      <w:r w:rsidRPr="007B2FF1">
        <w:rPr>
          <w:rFonts w:ascii="Century Gothic" w:hAnsi="Century Gothic"/>
          <w:b/>
          <w:bCs/>
          <w:sz w:val="22"/>
          <w:szCs w:val="22"/>
        </w:rPr>
        <w:t>2018</w:t>
      </w:r>
    </w:p>
    <w:p w14:paraId="499E93A3" w14:textId="77777777" w:rsidR="00C959D3" w:rsidRPr="007B2FF1" w:rsidRDefault="00C959D3" w:rsidP="00C959D3">
      <w:pPr>
        <w:pStyle w:val="NormaleWeb"/>
        <w:spacing w:before="0" w:beforeAutospacing="0" w:after="150" w:afterAutospacing="0"/>
        <w:rPr>
          <w:rFonts w:ascii="Century Gothic" w:hAnsi="Century Gothic"/>
          <w:iCs/>
          <w:sz w:val="22"/>
          <w:szCs w:val="22"/>
        </w:rPr>
      </w:pPr>
      <w:r w:rsidRPr="007B2FF1">
        <w:rPr>
          <w:rFonts w:ascii="Century Gothic" w:hAnsi="Century Gothic"/>
          <w:i/>
          <w:iCs/>
          <w:sz w:val="22"/>
          <w:szCs w:val="22"/>
        </w:rPr>
        <w:t xml:space="preserve">Naked Truth: the Nude in Irish Art, </w:t>
      </w:r>
      <w:r w:rsidRPr="007B2FF1">
        <w:rPr>
          <w:rFonts w:ascii="Century Gothic" w:hAnsi="Century Gothic"/>
          <w:iCs/>
          <w:sz w:val="22"/>
          <w:szCs w:val="22"/>
        </w:rPr>
        <w:t xml:space="preserve">Crawford Art Centre Cork, </w:t>
      </w:r>
      <w:r>
        <w:rPr>
          <w:rFonts w:ascii="Century Gothic" w:hAnsi="Century Gothic"/>
          <w:iCs/>
          <w:sz w:val="22"/>
          <w:szCs w:val="22"/>
        </w:rPr>
        <w:t>Irlanda</w:t>
      </w:r>
      <w:r w:rsidRPr="007B2FF1">
        <w:rPr>
          <w:rFonts w:ascii="Century Gothic" w:hAnsi="Century Gothic"/>
          <w:iCs/>
          <w:sz w:val="22"/>
          <w:szCs w:val="22"/>
        </w:rPr>
        <w:t>.</w:t>
      </w:r>
    </w:p>
    <w:p w14:paraId="6392A8A8" w14:textId="77777777" w:rsidR="00C959D3" w:rsidRPr="007B2FF1" w:rsidRDefault="00C959D3" w:rsidP="00C959D3">
      <w:pPr>
        <w:pStyle w:val="NormaleWeb"/>
        <w:spacing w:before="0" w:beforeAutospacing="0" w:after="150" w:afterAutospacing="0"/>
        <w:rPr>
          <w:rFonts w:ascii="Century Gothic" w:hAnsi="Century Gothic"/>
          <w:sz w:val="22"/>
          <w:szCs w:val="22"/>
        </w:rPr>
      </w:pPr>
      <w:r w:rsidRPr="007B2FF1">
        <w:rPr>
          <w:rFonts w:ascii="Century Gothic" w:hAnsi="Century Gothic"/>
          <w:i/>
          <w:iCs/>
          <w:sz w:val="22"/>
          <w:szCs w:val="22"/>
        </w:rPr>
        <w:t>On a Pedestal</w:t>
      </w:r>
      <w:r w:rsidRPr="007B2FF1">
        <w:rPr>
          <w:rFonts w:ascii="Century Gothic" w:hAnsi="Century Gothic"/>
          <w:sz w:val="22"/>
          <w:szCs w:val="22"/>
        </w:rPr>
        <w:t xml:space="preserve">, Dublin Castle, </w:t>
      </w:r>
      <w:r>
        <w:rPr>
          <w:rFonts w:ascii="Century Gothic" w:hAnsi="Century Gothic"/>
          <w:sz w:val="22"/>
          <w:szCs w:val="22"/>
        </w:rPr>
        <w:t>14 settembre – 4 novembre 2018</w:t>
      </w:r>
      <w:r w:rsidRPr="007B2FF1">
        <w:rPr>
          <w:rFonts w:ascii="Century Gothic" w:hAnsi="Century Gothic"/>
          <w:sz w:val="22"/>
          <w:szCs w:val="22"/>
        </w:rPr>
        <w:t>.</w:t>
      </w:r>
    </w:p>
    <w:p w14:paraId="0C5D2A13" w14:textId="77777777" w:rsidR="00C959D3" w:rsidRPr="00E12390" w:rsidRDefault="00C959D3" w:rsidP="00C959D3">
      <w:pPr>
        <w:pStyle w:val="NormaleWeb"/>
        <w:spacing w:before="0" w:beforeAutospacing="0" w:after="150" w:afterAutospacing="0"/>
        <w:rPr>
          <w:rFonts w:ascii="Century Gothic" w:hAnsi="Century Gothic"/>
          <w:sz w:val="22"/>
          <w:szCs w:val="22"/>
          <w:lang w:val="en-US"/>
        </w:rPr>
      </w:pPr>
      <w:r w:rsidRPr="00E12390">
        <w:rPr>
          <w:rFonts w:ascii="Century Gothic" w:hAnsi="Century Gothic"/>
          <w:i/>
          <w:iCs/>
          <w:sz w:val="22"/>
          <w:szCs w:val="22"/>
          <w:lang w:val="en-US"/>
        </w:rPr>
        <w:t>Shadowed Forms,</w:t>
      </w:r>
      <w:r w:rsidRPr="00E12390">
        <w:rPr>
          <w:rStyle w:val="apple-converted-space"/>
          <w:rFonts w:ascii="Century Gothic" w:hAnsi="Century Gothic"/>
          <w:i/>
          <w:iCs/>
          <w:sz w:val="22"/>
          <w:szCs w:val="22"/>
          <w:lang w:val="en-US"/>
        </w:rPr>
        <w:t> </w:t>
      </w:r>
      <w:r w:rsidRPr="00E12390">
        <w:rPr>
          <w:rFonts w:ascii="Century Gothic" w:hAnsi="Century Gothic"/>
          <w:sz w:val="22"/>
          <w:szCs w:val="22"/>
          <w:lang w:val="en-US"/>
        </w:rPr>
        <w:t>Andersen’s, Copenaghen, 27 aprile – 16 giugno 2018.</w:t>
      </w:r>
    </w:p>
    <w:p w14:paraId="6D23C3BC" w14:textId="77777777" w:rsidR="00C959D3" w:rsidRPr="00E12390" w:rsidRDefault="00C959D3" w:rsidP="00C959D3">
      <w:pPr>
        <w:pStyle w:val="NormaleWeb"/>
        <w:spacing w:before="0" w:beforeAutospacing="0" w:after="150" w:afterAutospacing="0"/>
        <w:rPr>
          <w:rFonts w:ascii="Century Gothic" w:hAnsi="Century Gothic"/>
          <w:sz w:val="22"/>
          <w:szCs w:val="22"/>
          <w:lang w:val="en-US"/>
        </w:rPr>
      </w:pPr>
      <w:r w:rsidRPr="00E12390">
        <w:rPr>
          <w:rFonts w:ascii="Century Gothic" w:hAnsi="Century Gothic"/>
          <w:sz w:val="22"/>
          <w:szCs w:val="22"/>
          <w:lang w:val="en-US"/>
        </w:rPr>
        <w:t> </w:t>
      </w:r>
    </w:p>
    <w:p w14:paraId="10190347" w14:textId="77777777" w:rsidR="00C959D3" w:rsidRPr="00E12390" w:rsidRDefault="00C959D3" w:rsidP="00C959D3">
      <w:pPr>
        <w:pStyle w:val="NormaleWeb"/>
        <w:spacing w:before="0" w:beforeAutospacing="0" w:after="150" w:afterAutospacing="0"/>
        <w:rPr>
          <w:rFonts w:ascii="Century Gothic" w:hAnsi="Century Gothic"/>
          <w:sz w:val="22"/>
          <w:szCs w:val="22"/>
          <w:lang w:val="en-US"/>
        </w:rPr>
      </w:pPr>
      <w:r w:rsidRPr="00E12390">
        <w:rPr>
          <w:rFonts w:ascii="Century Gothic" w:hAnsi="Century Gothic"/>
          <w:b/>
          <w:bCs/>
          <w:sz w:val="22"/>
          <w:szCs w:val="22"/>
          <w:lang w:val="en-US"/>
        </w:rPr>
        <w:t>2014</w:t>
      </w:r>
    </w:p>
    <w:p w14:paraId="2A9F7790" w14:textId="77777777" w:rsidR="00C959D3" w:rsidRPr="00E12390" w:rsidRDefault="00C959D3" w:rsidP="00C959D3">
      <w:pPr>
        <w:pStyle w:val="NormaleWeb"/>
        <w:spacing w:before="0" w:beforeAutospacing="0" w:after="150" w:afterAutospacing="0"/>
        <w:rPr>
          <w:rFonts w:ascii="Century Gothic" w:hAnsi="Century Gothic"/>
          <w:sz w:val="22"/>
          <w:szCs w:val="22"/>
          <w:lang w:val="en-US"/>
        </w:rPr>
      </w:pPr>
      <w:r w:rsidRPr="00E12390">
        <w:rPr>
          <w:rFonts w:ascii="Century Gothic" w:hAnsi="Century Gothic"/>
          <w:i/>
          <w:iCs/>
          <w:sz w:val="22"/>
          <w:szCs w:val="22"/>
          <w:lang w:val="en-US"/>
        </w:rPr>
        <w:t>Love Story: The Anne and Wolfgang</w:t>
      </w:r>
      <w:r w:rsidRPr="00E12390">
        <w:rPr>
          <w:rStyle w:val="apple-converted-space"/>
          <w:rFonts w:ascii="Century Gothic" w:hAnsi="Century Gothic"/>
          <w:i/>
          <w:iCs/>
          <w:sz w:val="22"/>
          <w:szCs w:val="22"/>
          <w:lang w:val="en-US"/>
        </w:rPr>
        <w:t> </w:t>
      </w:r>
      <w:r w:rsidRPr="00E12390">
        <w:rPr>
          <w:rFonts w:ascii="Century Gothic" w:hAnsi="Century Gothic"/>
          <w:i/>
          <w:iCs/>
          <w:sz w:val="22"/>
          <w:szCs w:val="22"/>
          <w:lang w:val="en-US"/>
        </w:rPr>
        <w:t>Titze</w:t>
      </w:r>
      <w:r w:rsidRPr="00E12390">
        <w:rPr>
          <w:rStyle w:val="apple-converted-space"/>
          <w:rFonts w:ascii="Century Gothic" w:hAnsi="Century Gothic"/>
          <w:i/>
          <w:iCs/>
          <w:sz w:val="22"/>
          <w:szCs w:val="22"/>
          <w:lang w:val="en-US"/>
        </w:rPr>
        <w:t> </w:t>
      </w:r>
      <w:r w:rsidRPr="00E12390">
        <w:rPr>
          <w:rFonts w:ascii="Century Gothic" w:hAnsi="Century Gothic"/>
          <w:i/>
          <w:iCs/>
          <w:sz w:val="22"/>
          <w:szCs w:val="22"/>
          <w:lang w:val="en-US"/>
        </w:rPr>
        <w:t>Collection</w:t>
      </w:r>
      <w:r w:rsidRPr="00E12390">
        <w:rPr>
          <w:rFonts w:ascii="Century Gothic" w:hAnsi="Century Gothic"/>
          <w:sz w:val="22"/>
          <w:szCs w:val="22"/>
          <w:lang w:val="en-US"/>
        </w:rPr>
        <w:t>, Winter Palace and 21er Haus, Vienna, 15 giugno – 5 ottobre 2014. (Catalogo)</w:t>
      </w:r>
    </w:p>
    <w:p w14:paraId="42BA8EB4" w14:textId="77777777" w:rsidR="00C959D3" w:rsidRPr="00E12390" w:rsidRDefault="00C959D3" w:rsidP="00C959D3">
      <w:pPr>
        <w:pStyle w:val="NormaleWeb"/>
        <w:spacing w:before="0" w:beforeAutospacing="0" w:after="150" w:afterAutospacing="0"/>
        <w:rPr>
          <w:rFonts w:ascii="Century Gothic" w:hAnsi="Century Gothic"/>
          <w:sz w:val="22"/>
          <w:szCs w:val="22"/>
          <w:lang w:val="en-US"/>
        </w:rPr>
      </w:pPr>
      <w:r w:rsidRPr="00E12390">
        <w:rPr>
          <w:rFonts w:ascii="Century Gothic" w:hAnsi="Century Gothic"/>
          <w:sz w:val="22"/>
          <w:szCs w:val="22"/>
          <w:lang w:val="en-US"/>
        </w:rPr>
        <w:t> </w:t>
      </w:r>
    </w:p>
    <w:p w14:paraId="0A015C7F" w14:textId="77777777" w:rsidR="00C959D3" w:rsidRPr="00E12390" w:rsidRDefault="00C959D3" w:rsidP="00C959D3">
      <w:pPr>
        <w:pStyle w:val="NormaleWeb"/>
        <w:spacing w:before="0" w:beforeAutospacing="0" w:after="150" w:afterAutospacing="0"/>
        <w:rPr>
          <w:rFonts w:ascii="Century Gothic" w:hAnsi="Century Gothic"/>
          <w:sz w:val="22"/>
          <w:szCs w:val="22"/>
          <w:lang w:val="en-US"/>
        </w:rPr>
      </w:pPr>
      <w:r w:rsidRPr="00E12390">
        <w:rPr>
          <w:rFonts w:ascii="Century Gothic" w:hAnsi="Century Gothic"/>
          <w:b/>
          <w:bCs/>
          <w:sz w:val="22"/>
          <w:szCs w:val="22"/>
          <w:lang w:val="en-US"/>
        </w:rPr>
        <w:t>2013</w:t>
      </w:r>
    </w:p>
    <w:p w14:paraId="71462417" w14:textId="77777777" w:rsidR="00C959D3" w:rsidRPr="00E12390" w:rsidRDefault="00C959D3" w:rsidP="00C959D3">
      <w:pPr>
        <w:pStyle w:val="NormaleWeb"/>
        <w:spacing w:before="0" w:beforeAutospacing="0" w:after="150" w:afterAutospacing="0"/>
        <w:rPr>
          <w:rFonts w:ascii="Century Gothic" w:hAnsi="Century Gothic"/>
          <w:sz w:val="22"/>
          <w:szCs w:val="22"/>
          <w:lang w:val="en-US"/>
        </w:rPr>
      </w:pPr>
      <w:r w:rsidRPr="00E12390">
        <w:rPr>
          <w:rFonts w:ascii="Century Gothic" w:hAnsi="Century Gothic"/>
          <w:i/>
          <w:iCs/>
          <w:sz w:val="22"/>
          <w:szCs w:val="22"/>
          <w:lang w:val="en-US"/>
        </w:rPr>
        <w:t>Artpark</w:t>
      </w:r>
      <w:r w:rsidRPr="00E12390">
        <w:rPr>
          <w:rStyle w:val="apple-converted-space"/>
          <w:rFonts w:ascii="Century Gothic" w:hAnsi="Century Gothic"/>
          <w:i/>
          <w:iCs/>
          <w:sz w:val="22"/>
          <w:szCs w:val="22"/>
          <w:lang w:val="en-US"/>
        </w:rPr>
        <w:t> </w:t>
      </w:r>
      <w:r w:rsidRPr="00E12390">
        <w:rPr>
          <w:rFonts w:ascii="Century Gothic" w:hAnsi="Century Gothic"/>
          <w:i/>
          <w:iCs/>
          <w:sz w:val="22"/>
          <w:szCs w:val="22"/>
          <w:lang w:val="en-US"/>
        </w:rPr>
        <w:t>Villa</w:t>
      </w:r>
      <w:r w:rsidRPr="00E12390">
        <w:rPr>
          <w:rStyle w:val="apple-converted-space"/>
          <w:rFonts w:ascii="Century Gothic" w:hAnsi="Century Gothic"/>
          <w:i/>
          <w:iCs/>
          <w:sz w:val="22"/>
          <w:szCs w:val="22"/>
          <w:lang w:val="en-US"/>
        </w:rPr>
        <w:t> </w:t>
      </w:r>
      <w:r w:rsidRPr="00E12390">
        <w:rPr>
          <w:rFonts w:ascii="Century Gothic" w:hAnsi="Century Gothic"/>
          <w:i/>
          <w:iCs/>
          <w:sz w:val="22"/>
          <w:szCs w:val="22"/>
          <w:lang w:val="en-US"/>
        </w:rPr>
        <w:t>Bulfon</w:t>
      </w:r>
      <w:r w:rsidRPr="00E12390">
        <w:rPr>
          <w:rStyle w:val="apple-converted-space"/>
          <w:rFonts w:ascii="Century Gothic" w:hAnsi="Century Gothic"/>
          <w:i/>
          <w:iCs/>
          <w:sz w:val="22"/>
          <w:szCs w:val="22"/>
          <w:lang w:val="en-US"/>
        </w:rPr>
        <w:t> </w:t>
      </w:r>
      <w:r w:rsidRPr="00E12390">
        <w:rPr>
          <w:rFonts w:ascii="Century Gothic" w:hAnsi="Century Gothic"/>
          <w:i/>
          <w:iCs/>
          <w:sz w:val="22"/>
          <w:szCs w:val="22"/>
          <w:lang w:val="en-US"/>
        </w:rPr>
        <w:t>2013,</w:t>
      </w:r>
      <w:r w:rsidRPr="00E12390">
        <w:rPr>
          <w:rStyle w:val="apple-converted-space"/>
          <w:rFonts w:ascii="Century Gothic" w:hAnsi="Century Gothic"/>
          <w:i/>
          <w:iCs/>
          <w:sz w:val="22"/>
          <w:szCs w:val="22"/>
          <w:lang w:val="en-US"/>
        </w:rPr>
        <w:t> </w:t>
      </w:r>
      <w:r w:rsidRPr="00E12390">
        <w:rPr>
          <w:rFonts w:ascii="Century Gothic" w:hAnsi="Century Gothic"/>
          <w:sz w:val="22"/>
          <w:szCs w:val="22"/>
          <w:lang w:val="en-US"/>
        </w:rPr>
        <w:t>Hotel Villa Bulfon / Altes Casino, Velden am Wörthersee, Austria, 1 luglio – 26 agosto 2013.</w:t>
      </w:r>
    </w:p>
    <w:p w14:paraId="2AE369C9" w14:textId="77777777" w:rsidR="00C959D3" w:rsidRPr="00E12390" w:rsidRDefault="00C959D3" w:rsidP="00C959D3">
      <w:pPr>
        <w:pStyle w:val="NormaleWeb"/>
        <w:spacing w:before="0" w:beforeAutospacing="0" w:after="150" w:afterAutospacing="0"/>
        <w:rPr>
          <w:rFonts w:ascii="Century Gothic" w:hAnsi="Century Gothic"/>
          <w:sz w:val="22"/>
          <w:szCs w:val="22"/>
          <w:lang w:val="en-US"/>
        </w:rPr>
      </w:pPr>
      <w:r w:rsidRPr="00E12390">
        <w:rPr>
          <w:rFonts w:ascii="Century Gothic" w:hAnsi="Century Gothic"/>
          <w:i/>
          <w:iCs/>
          <w:sz w:val="22"/>
          <w:szCs w:val="22"/>
          <w:lang w:val="en-US"/>
        </w:rPr>
        <w:t>Love Story: The Anne and Wolfgang</w:t>
      </w:r>
      <w:r w:rsidRPr="00E12390">
        <w:rPr>
          <w:rStyle w:val="apple-converted-space"/>
          <w:rFonts w:ascii="Century Gothic" w:hAnsi="Century Gothic"/>
          <w:i/>
          <w:iCs/>
          <w:sz w:val="22"/>
          <w:szCs w:val="22"/>
          <w:lang w:val="en-US"/>
        </w:rPr>
        <w:t> </w:t>
      </w:r>
      <w:r w:rsidRPr="00E12390">
        <w:rPr>
          <w:rFonts w:ascii="Century Gothic" w:hAnsi="Century Gothic"/>
          <w:i/>
          <w:iCs/>
          <w:sz w:val="22"/>
          <w:szCs w:val="22"/>
          <w:lang w:val="en-US"/>
        </w:rPr>
        <w:t>Titze</w:t>
      </w:r>
      <w:r w:rsidRPr="00E12390">
        <w:rPr>
          <w:rStyle w:val="apple-converted-space"/>
          <w:rFonts w:ascii="Century Gothic" w:hAnsi="Century Gothic"/>
          <w:i/>
          <w:iCs/>
          <w:sz w:val="22"/>
          <w:szCs w:val="22"/>
          <w:lang w:val="en-US"/>
        </w:rPr>
        <w:t> </w:t>
      </w:r>
      <w:r w:rsidRPr="00E12390">
        <w:rPr>
          <w:rFonts w:ascii="Century Gothic" w:hAnsi="Century Gothic"/>
          <w:i/>
          <w:iCs/>
          <w:sz w:val="22"/>
          <w:szCs w:val="22"/>
          <w:lang w:val="en-US"/>
        </w:rPr>
        <w:t>Collection</w:t>
      </w:r>
      <w:r w:rsidRPr="00E12390">
        <w:rPr>
          <w:rFonts w:ascii="Century Gothic" w:hAnsi="Century Gothic"/>
          <w:sz w:val="22"/>
          <w:szCs w:val="22"/>
          <w:lang w:val="en-US"/>
        </w:rPr>
        <w:t>, Winter Palace and 21er Haus, Vienna, 15 giugno – 5 ottobre 2014.</w:t>
      </w:r>
    </w:p>
    <w:p w14:paraId="715E1F5B" w14:textId="77777777" w:rsidR="00C959D3" w:rsidRPr="00E12390" w:rsidRDefault="00C959D3" w:rsidP="00C959D3">
      <w:pPr>
        <w:pStyle w:val="NormaleWeb"/>
        <w:spacing w:before="0" w:beforeAutospacing="0" w:after="150" w:afterAutospacing="0"/>
        <w:rPr>
          <w:rFonts w:ascii="Century Gothic" w:hAnsi="Century Gothic"/>
          <w:sz w:val="22"/>
          <w:szCs w:val="22"/>
          <w:lang w:val="en-US"/>
        </w:rPr>
      </w:pPr>
      <w:r w:rsidRPr="00E12390">
        <w:rPr>
          <w:rFonts w:ascii="Century Gothic" w:hAnsi="Century Gothic"/>
          <w:sz w:val="22"/>
          <w:szCs w:val="22"/>
          <w:lang w:val="en-US"/>
        </w:rPr>
        <w:t> </w:t>
      </w:r>
    </w:p>
    <w:p w14:paraId="42E5D002" w14:textId="77777777" w:rsidR="00C959D3" w:rsidRPr="00E12390" w:rsidRDefault="00C959D3" w:rsidP="00C959D3">
      <w:pPr>
        <w:pStyle w:val="NormaleWeb"/>
        <w:spacing w:before="0" w:beforeAutospacing="0" w:after="150" w:afterAutospacing="0"/>
        <w:rPr>
          <w:rFonts w:ascii="Century Gothic" w:hAnsi="Century Gothic"/>
          <w:sz w:val="22"/>
          <w:szCs w:val="22"/>
          <w:lang w:val="en-US"/>
        </w:rPr>
      </w:pPr>
      <w:r w:rsidRPr="00E12390">
        <w:rPr>
          <w:rFonts w:ascii="Century Gothic" w:hAnsi="Century Gothic"/>
          <w:b/>
          <w:bCs/>
          <w:sz w:val="22"/>
          <w:szCs w:val="22"/>
          <w:lang w:val="en-US"/>
        </w:rPr>
        <w:t>2012</w:t>
      </w:r>
    </w:p>
    <w:p w14:paraId="0569B093" w14:textId="77777777" w:rsidR="00C959D3" w:rsidRPr="00E12390" w:rsidRDefault="00C959D3" w:rsidP="00C959D3">
      <w:pPr>
        <w:pStyle w:val="NormaleWeb"/>
        <w:spacing w:before="0" w:beforeAutospacing="0" w:after="150" w:afterAutospacing="0"/>
        <w:rPr>
          <w:rFonts w:ascii="Century Gothic" w:hAnsi="Century Gothic"/>
          <w:sz w:val="22"/>
          <w:szCs w:val="22"/>
          <w:lang w:val="en-US"/>
        </w:rPr>
      </w:pPr>
      <w:r w:rsidRPr="00E12390">
        <w:rPr>
          <w:rFonts w:ascii="Century Gothic" w:hAnsi="Century Gothic"/>
          <w:i/>
          <w:iCs/>
          <w:sz w:val="22"/>
          <w:szCs w:val="22"/>
          <w:lang w:val="en-US"/>
        </w:rPr>
        <w:t>The End</w:t>
      </w:r>
      <w:r w:rsidRPr="00E12390">
        <w:rPr>
          <w:rFonts w:ascii="Century Gothic" w:hAnsi="Century Gothic"/>
          <w:sz w:val="22"/>
          <w:szCs w:val="22"/>
          <w:lang w:val="en-US"/>
        </w:rPr>
        <w:t>, Jacob's Island Gallery, Londra, 31 maggio – 28 luglio 2012.</w:t>
      </w:r>
    </w:p>
    <w:p w14:paraId="42A7B4B2" w14:textId="77777777" w:rsidR="00C959D3" w:rsidRPr="00E12390" w:rsidRDefault="00C959D3" w:rsidP="00C959D3">
      <w:pPr>
        <w:pStyle w:val="NormaleWeb"/>
        <w:spacing w:before="0" w:beforeAutospacing="0" w:after="150" w:afterAutospacing="0"/>
        <w:rPr>
          <w:rFonts w:ascii="Century Gothic" w:hAnsi="Century Gothic"/>
          <w:sz w:val="22"/>
          <w:szCs w:val="22"/>
          <w:lang w:val="en-US"/>
        </w:rPr>
      </w:pPr>
      <w:r w:rsidRPr="00E12390">
        <w:rPr>
          <w:rFonts w:ascii="Century Gothic" w:hAnsi="Century Gothic"/>
          <w:sz w:val="22"/>
          <w:szCs w:val="22"/>
          <w:lang w:val="en-US"/>
        </w:rPr>
        <w:t> </w:t>
      </w:r>
    </w:p>
    <w:p w14:paraId="36CBDA78" w14:textId="77777777" w:rsidR="00C959D3" w:rsidRPr="00E12390" w:rsidRDefault="00C959D3" w:rsidP="00C959D3">
      <w:pPr>
        <w:pStyle w:val="NormaleWeb"/>
        <w:spacing w:before="0" w:beforeAutospacing="0" w:after="150" w:afterAutospacing="0"/>
        <w:rPr>
          <w:rFonts w:ascii="Century Gothic" w:hAnsi="Century Gothic"/>
          <w:sz w:val="22"/>
          <w:szCs w:val="22"/>
          <w:lang w:val="en-US"/>
        </w:rPr>
      </w:pPr>
      <w:r w:rsidRPr="00E12390">
        <w:rPr>
          <w:rFonts w:ascii="Century Gothic" w:hAnsi="Century Gothic"/>
          <w:b/>
          <w:bCs/>
          <w:sz w:val="22"/>
          <w:szCs w:val="22"/>
          <w:lang w:val="en-US"/>
        </w:rPr>
        <w:t>2011</w:t>
      </w:r>
    </w:p>
    <w:p w14:paraId="45890436" w14:textId="77777777" w:rsidR="00C959D3" w:rsidRPr="00E12390" w:rsidRDefault="00C959D3" w:rsidP="00C959D3">
      <w:pPr>
        <w:pStyle w:val="NormaleWeb"/>
        <w:spacing w:before="0" w:beforeAutospacing="0" w:after="150" w:afterAutospacing="0"/>
        <w:rPr>
          <w:rFonts w:ascii="Century Gothic" w:hAnsi="Century Gothic"/>
          <w:sz w:val="22"/>
          <w:szCs w:val="22"/>
          <w:lang w:val="en-US"/>
        </w:rPr>
      </w:pPr>
      <w:r w:rsidRPr="00E12390">
        <w:rPr>
          <w:rFonts w:ascii="Century Gothic" w:hAnsi="Century Gothic"/>
          <w:i/>
          <w:iCs/>
          <w:sz w:val="22"/>
          <w:szCs w:val="22"/>
          <w:lang w:val="en-US"/>
        </w:rPr>
        <w:t>Boundaries Obscured</w:t>
      </w:r>
      <w:r w:rsidRPr="00E12390">
        <w:rPr>
          <w:rFonts w:ascii="Century Gothic" w:hAnsi="Century Gothic"/>
          <w:sz w:val="22"/>
          <w:szCs w:val="22"/>
          <w:lang w:val="en-US"/>
        </w:rPr>
        <w:t>, Haunch of Venison, New York, 23 settembre – 3 novembre 2011.</w:t>
      </w:r>
    </w:p>
    <w:p w14:paraId="3473648F" w14:textId="77777777" w:rsidR="00C959D3" w:rsidRPr="007B2FF1" w:rsidRDefault="00C959D3" w:rsidP="00C959D3">
      <w:pPr>
        <w:pStyle w:val="NormaleWeb"/>
        <w:spacing w:before="0" w:beforeAutospacing="0" w:after="150" w:afterAutospacing="0"/>
        <w:rPr>
          <w:rFonts w:ascii="Century Gothic" w:hAnsi="Century Gothic"/>
          <w:sz w:val="22"/>
          <w:szCs w:val="22"/>
        </w:rPr>
      </w:pPr>
      <w:r w:rsidRPr="007B2FF1">
        <w:rPr>
          <w:rFonts w:ascii="Century Gothic" w:hAnsi="Century Gothic"/>
          <w:i/>
          <w:iCs/>
          <w:sz w:val="22"/>
          <w:szCs w:val="22"/>
        </w:rPr>
        <w:t>Apopcalypse</w:t>
      </w:r>
      <w:r w:rsidRPr="007B2FF1">
        <w:rPr>
          <w:rStyle w:val="apple-converted-space"/>
          <w:rFonts w:ascii="Century Gothic" w:hAnsi="Century Gothic"/>
          <w:i/>
          <w:iCs/>
          <w:sz w:val="22"/>
          <w:szCs w:val="22"/>
        </w:rPr>
        <w:t> </w:t>
      </w:r>
      <w:r w:rsidRPr="007B2FF1">
        <w:rPr>
          <w:rFonts w:ascii="Century Gothic" w:hAnsi="Century Gothic"/>
          <w:i/>
          <w:iCs/>
          <w:sz w:val="22"/>
          <w:szCs w:val="22"/>
        </w:rPr>
        <w:t>Now</w:t>
      </w:r>
      <w:r w:rsidRPr="007B2FF1">
        <w:rPr>
          <w:rFonts w:ascii="Century Gothic" w:hAnsi="Century Gothic"/>
          <w:sz w:val="22"/>
          <w:szCs w:val="22"/>
        </w:rPr>
        <w:t xml:space="preserve">, Nieuw Dakota, Amsterdam, </w:t>
      </w:r>
      <w:r>
        <w:rPr>
          <w:rFonts w:ascii="Century Gothic" w:hAnsi="Century Gothic"/>
          <w:sz w:val="22"/>
          <w:szCs w:val="22"/>
        </w:rPr>
        <w:t>27 marzo – 1 maggio 2011</w:t>
      </w:r>
      <w:r w:rsidRPr="007B2FF1">
        <w:rPr>
          <w:rFonts w:ascii="Century Gothic" w:hAnsi="Century Gothic"/>
          <w:sz w:val="22"/>
          <w:szCs w:val="22"/>
        </w:rPr>
        <w:t>.</w:t>
      </w:r>
    </w:p>
    <w:p w14:paraId="49E58CBA" w14:textId="77777777" w:rsidR="00C959D3" w:rsidRPr="007B2FF1" w:rsidRDefault="00C959D3" w:rsidP="00C959D3">
      <w:pPr>
        <w:pStyle w:val="NormaleWeb"/>
        <w:spacing w:before="0" w:beforeAutospacing="0" w:after="150" w:afterAutospacing="0"/>
        <w:rPr>
          <w:rFonts w:ascii="Century Gothic" w:hAnsi="Century Gothic"/>
          <w:sz w:val="22"/>
          <w:szCs w:val="22"/>
        </w:rPr>
      </w:pPr>
      <w:r w:rsidRPr="007B2FF1">
        <w:rPr>
          <w:rFonts w:ascii="Century Gothic" w:hAnsi="Century Gothic"/>
          <w:sz w:val="22"/>
          <w:szCs w:val="22"/>
        </w:rPr>
        <w:t> </w:t>
      </w:r>
    </w:p>
    <w:p w14:paraId="0654A00E" w14:textId="77777777" w:rsidR="00C959D3" w:rsidRPr="00E12390" w:rsidRDefault="00C959D3" w:rsidP="00C959D3">
      <w:pPr>
        <w:pStyle w:val="NormaleWeb"/>
        <w:spacing w:before="0" w:beforeAutospacing="0" w:after="150" w:afterAutospacing="0"/>
        <w:rPr>
          <w:rFonts w:ascii="Century Gothic" w:hAnsi="Century Gothic"/>
          <w:sz w:val="22"/>
          <w:szCs w:val="22"/>
          <w:lang w:val="en-US"/>
        </w:rPr>
      </w:pPr>
      <w:r w:rsidRPr="00E12390">
        <w:rPr>
          <w:rFonts w:ascii="Century Gothic" w:hAnsi="Century Gothic"/>
          <w:b/>
          <w:bCs/>
          <w:sz w:val="22"/>
          <w:szCs w:val="22"/>
          <w:lang w:val="en-US"/>
        </w:rPr>
        <w:t>2010</w:t>
      </w:r>
      <w:r w:rsidRPr="00E12390">
        <w:rPr>
          <w:rFonts w:ascii="Century Gothic" w:hAnsi="Century Gothic"/>
          <w:sz w:val="22"/>
          <w:szCs w:val="22"/>
          <w:lang w:val="en-US"/>
        </w:rPr>
        <w:t> </w:t>
      </w:r>
    </w:p>
    <w:p w14:paraId="778CDC73" w14:textId="77777777" w:rsidR="00C959D3" w:rsidRPr="00E12390" w:rsidRDefault="00C959D3" w:rsidP="00C959D3">
      <w:pPr>
        <w:pStyle w:val="NormaleWeb"/>
        <w:spacing w:before="0" w:beforeAutospacing="0" w:after="150" w:afterAutospacing="0"/>
        <w:rPr>
          <w:rFonts w:ascii="Century Gothic" w:hAnsi="Century Gothic"/>
          <w:sz w:val="22"/>
          <w:szCs w:val="22"/>
          <w:lang w:val="en-US"/>
        </w:rPr>
      </w:pPr>
      <w:r w:rsidRPr="00E12390">
        <w:rPr>
          <w:rFonts w:ascii="Century Gothic" w:hAnsi="Century Gothic"/>
          <w:i/>
          <w:iCs/>
          <w:sz w:val="22"/>
          <w:szCs w:val="22"/>
          <w:lang w:val="en-US"/>
        </w:rPr>
        <w:t>Roundabout: Face to Face</w:t>
      </w:r>
      <w:r w:rsidRPr="00E12390">
        <w:rPr>
          <w:rFonts w:ascii="Century Gothic" w:hAnsi="Century Gothic"/>
          <w:sz w:val="22"/>
          <w:szCs w:val="22"/>
          <w:lang w:val="en-US"/>
        </w:rPr>
        <w:t xml:space="preserve">, City Gallery Wellington, Nuova Zelanda, 25 settembre 2010 – 16 gennaio 2011. </w:t>
      </w:r>
      <w:r>
        <w:rPr>
          <w:rFonts w:ascii="Century Gothic" w:hAnsi="Century Gothic"/>
          <w:sz w:val="22"/>
          <w:szCs w:val="22"/>
        </w:rPr>
        <w:t>Poi trasferita presso il</w:t>
      </w:r>
      <w:r w:rsidRPr="007B2FF1">
        <w:rPr>
          <w:rFonts w:ascii="Century Gothic" w:hAnsi="Century Gothic"/>
          <w:sz w:val="22"/>
          <w:szCs w:val="22"/>
        </w:rPr>
        <w:t xml:space="preserve">: Tel Aviv Museum of Art, </w:t>
      </w:r>
      <w:r>
        <w:rPr>
          <w:rFonts w:ascii="Century Gothic" w:hAnsi="Century Gothic"/>
          <w:sz w:val="22"/>
          <w:szCs w:val="22"/>
        </w:rPr>
        <w:t xml:space="preserve">22 ottobre 2011 – 29 aprile 2012. </w:t>
      </w:r>
      <w:r w:rsidRPr="00E12390">
        <w:rPr>
          <w:rFonts w:ascii="Century Gothic" w:hAnsi="Century Gothic"/>
          <w:sz w:val="22"/>
          <w:szCs w:val="22"/>
          <w:lang w:val="en-US"/>
        </w:rPr>
        <w:t>(Catalogo)</w:t>
      </w:r>
    </w:p>
    <w:p w14:paraId="71F21DC9" w14:textId="77777777" w:rsidR="00C959D3" w:rsidRPr="00E12390" w:rsidRDefault="00C959D3" w:rsidP="00C959D3">
      <w:pPr>
        <w:pStyle w:val="NormaleWeb"/>
        <w:spacing w:before="0" w:beforeAutospacing="0" w:after="150" w:afterAutospacing="0"/>
        <w:rPr>
          <w:rFonts w:ascii="Century Gothic" w:hAnsi="Century Gothic"/>
          <w:sz w:val="22"/>
          <w:szCs w:val="22"/>
          <w:lang w:val="en-US"/>
        </w:rPr>
      </w:pPr>
      <w:r w:rsidRPr="00E12390">
        <w:rPr>
          <w:rFonts w:ascii="Century Gothic" w:hAnsi="Century Gothic"/>
          <w:i/>
          <w:iCs/>
          <w:sz w:val="22"/>
          <w:szCs w:val="22"/>
          <w:lang w:val="en-US"/>
        </w:rPr>
        <w:t>The Franks-SussCollection</w:t>
      </w:r>
      <w:r w:rsidRPr="00E12390">
        <w:rPr>
          <w:rFonts w:ascii="Century Gothic" w:hAnsi="Century Gothic"/>
          <w:sz w:val="22"/>
          <w:szCs w:val="22"/>
          <w:lang w:val="en-US"/>
        </w:rPr>
        <w:t>, Phillips de Pury &amp;Company Gallery at Saatchi Gallery, Londra, 28 gennaio – 28 marzo 2010.</w:t>
      </w:r>
    </w:p>
    <w:p w14:paraId="706DAB84" w14:textId="77777777" w:rsidR="00C959D3" w:rsidRPr="00E12390" w:rsidRDefault="00C959D3" w:rsidP="00C959D3">
      <w:pPr>
        <w:pStyle w:val="NormaleWeb"/>
        <w:spacing w:before="0" w:beforeAutospacing="0" w:after="150" w:afterAutospacing="0"/>
        <w:rPr>
          <w:rFonts w:ascii="Century Gothic" w:hAnsi="Century Gothic"/>
          <w:sz w:val="22"/>
          <w:szCs w:val="22"/>
          <w:lang w:val="en-US"/>
        </w:rPr>
      </w:pPr>
      <w:r w:rsidRPr="00E12390">
        <w:rPr>
          <w:rFonts w:ascii="Century Gothic" w:hAnsi="Century Gothic"/>
          <w:sz w:val="22"/>
          <w:szCs w:val="22"/>
          <w:lang w:val="en-US"/>
        </w:rPr>
        <w:t> </w:t>
      </w:r>
    </w:p>
    <w:p w14:paraId="3A59DEC4" w14:textId="77777777" w:rsidR="00C959D3" w:rsidRPr="007B2FF1" w:rsidRDefault="00C959D3" w:rsidP="00C959D3">
      <w:pPr>
        <w:pStyle w:val="NormaleWeb"/>
        <w:spacing w:before="0" w:beforeAutospacing="0" w:after="150" w:afterAutospacing="0"/>
        <w:rPr>
          <w:rFonts w:ascii="Century Gothic" w:hAnsi="Century Gothic"/>
          <w:sz w:val="22"/>
          <w:szCs w:val="22"/>
        </w:rPr>
      </w:pPr>
      <w:r w:rsidRPr="007B2FF1">
        <w:rPr>
          <w:rFonts w:ascii="Century Gothic" w:hAnsi="Century Gothic"/>
          <w:b/>
          <w:bCs/>
          <w:sz w:val="22"/>
          <w:szCs w:val="22"/>
        </w:rPr>
        <w:t>2009</w:t>
      </w:r>
    </w:p>
    <w:p w14:paraId="24C3C9C4" w14:textId="77777777" w:rsidR="00C959D3" w:rsidRPr="00E12390" w:rsidRDefault="00C959D3" w:rsidP="00C959D3">
      <w:pPr>
        <w:pStyle w:val="NormaleWeb"/>
        <w:spacing w:before="0" w:beforeAutospacing="0" w:after="150" w:afterAutospacing="0"/>
        <w:rPr>
          <w:rFonts w:ascii="Century Gothic" w:hAnsi="Century Gothic"/>
          <w:sz w:val="22"/>
          <w:szCs w:val="22"/>
          <w:lang w:val="en-US"/>
        </w:rPr>
      </w:pPr>
      <w:r w:rsidRPr="007B2FF1">
        <w:rPr>
          <w:rFonts w:ascii="Century Gothic" w:hAnsi="Century Gothic"/>
          <w:i/>
          <w:iCs/>
          <w:sz w:val="22"/>
          <w:szCs w:val="22"/>
        </w:rPr>
        <w:t>Essential Experiences</w:t>
      </w:r>
      <w:r w:rsidRPr="007B2FF1">
        <w:rPr>
          <w:rFonts w:ascii="Century Gothic" w:hAnsi="Century Gothic"/>
          <w:sz w:val="22"/>
          <w:szCs w:val="22"/>
        </w:rPr>
        <w:t xml:space="preserve">, Riso, Museo Regionale d'Arte Contemporanea della Sicilia, Palermo, </w:t>
      </w:r>
      <w:r>
        <w:rPr>
          <w:rFonts w:ascii="Century Gothic" w:hAnsi="Century Gothic"/>
          <w:sz w:val="22"/>
          <w:szCs w:val="22"/>
        </w:rPr>
        <w:t xml:space="preserve">14 novembre 2009 – 2 maggio 2010. </w:t>
      </w:r>
      <w:r w:rsidRPr="00E12390">
        <w:rPr>
          <w:rFonts w:ascii="Century Gothic" w:hAnsi="Century Gothic"/>
          <w:sz w:val="22"/>
          <w:szCs w:val="22"/>
          <w:lang w:val="en-US"/>
        </w:rPr>
        <w:t>(Catalogo).</w:t>
      </w:r>
    </w:p>
    <w:p w14:paraId="06201F66" w14:textId="77777777" w:rsidR="00C959D3" w:rsidRDefault="00C959D3" w:rsidP="00C959D3">
      <w:pPr>
        <w:pStyle w:val="NormaleWeb"/>
        <w:spacing w:before="0" w:beforeAutospacing="0" w:after="150" w:afterAutospacing="0"/>
        <w:rPr>
          <w:rFonts w:ascii="Century Gothic" w:hAnsi="Century Gothic"/>
          <w:sz w:val="22"/>
          <w:szCs w:val="22"/>
        </w:rPr>
      </w:pPr>
      <w:r w:rsidRPr="00E12390">
        <w:rPr>
          <w:rFonts w:ascii="Century Gothic" w:hAnsi="Century Gothic"/>
          <w:i/>
          <w:iCs/>
          <w:sz w:val="22"/>
          <w:szCs w:val="22"/>
          <w:lang w:val="en-US"/>
        </w:rPr>
        <w:t>Emporte-moi</w:t>
      </w:r>
      <w:r w:rsidRPr="00E12390">
        <w:rPr>
          <w:rStyle w:val="apple-converted-space"/>
          <w:rFonts w:ascii="Century Gothic" w:hAnsi="Century Gothic"/>
          <w:i/>
          <w:iCs/>
          <w:sz w:val="22"/>
          <w:szCs w:val="22"/>
          <w:lang w:val="en-US"/>
        </w:rPr>
        <w:t> </w:t>
      </w:r>
      <w:r w:rsidRPr="00E12390">
        <w:rPr>
          <w:rFonts w:ascii="Century Gothic" w:hAnsi="Century Gothic"/>
          <w:i/>
          <w:iCs/>
          <w:sz w:val="22"/>
          <w:szCs w:val="22"/>
          <w:lang w:val="en-US"/>
        </w:rPr>
        <w:t>/ Sweep Me Off My Feet</w:t>
      </w:r>
      <w:r w:rsidRPr="00E12390">
        <w:rPr>
          <w:rFonts w:ascii="Century Gothic" w:hAnsi="Century Gothic"/>
          <w:sz w:val="22"/>
          <w:szCs w:val="22"/>
          <w:lang w:val="en-US"/>
        </w:rPr>
        <w:t xml:space="preserve">, The Musée National des Beaux-Arts du Québec, 24 settembre – 13 dicembre 2009. </w:t>
      </w:r>
      <w:r>
        <w:rPr>
          <w:rFonts w:ascii="Century Gothic" w:hAnsi="Century Gothic"/>
          <w:sz w:val="22"/>
          <w:szCs w:val="22"/>
        </w:rPr>
        <w:t xml:space="preserve">Poi trasferita presso il: </w:t>
      </w:r>
      <w:r w:rsidRPr="007B2FF1">
        <w:rPr>
          <w:rFonts w:ascii="Century Gothic" w:hAnsi="Century Gothic"/>
          <w:sz w:val="22"/>
          <w:szCs w:val="22"/>
        </w:rPr>
        <w:t>Musée d’Art Con</w:t>
      </w:r>
      <w:r>
        <w:rPr>
          <w:rFonts w:ascii="Century Gothic" w:hAnsi="Century Gothic"/>
          <w:sz w:val="22"/>
          <w:szCs w:val="22"/>
        </w:rPr>
        <w:t>temporain du Val-de-Marne, Parigi</w:t>
      </w:r>
      <w:r w:rsidRPr="007B2FF1">
        <w:rPr>
          <w:rFonts w:ascii="Century Gothic" w:hAnsi="Century Gothic"/>
          <w:sz w:val="22"/>
          <w:szCs w:val="22"/>
        </w:rPr>
        <w:t xml:space="preserve">, </w:t>
      </w:r>
      <w:r>
        <w:rPr>
          <w:rFonts w:ascii="Century Gothic" w:hAnsi="Century Gothic"/>
          <w:sz w:val="22"/>
          <w:szCs w:val="22"/>
        </w:rPr>
        <w:t>7 maggio – 19 settembre 2010.</w:t>
      </w:r>
    </w:p>
    <w:p w14:paraId="19615291" w14:textId="77777777" w:rsidR="00C959D3" w:rsidRPr="00E12390" w:rsidRDefault="00C959D3" w:rsidP="00C959D3">
      <w:pPr>
        <w:pStyle w:val="NormaleWeb"/>
        <w:spacing w:before="0" w:beforeAutospacing="0" w:after="150" w:afterAutospacing="0"/>
        <w:rPr>
          <w:rFonts w:ascii="Century Gothic" w:hAnsi="Century Gothic"/>
          <w:sz w:val="22"/>
          <w:szCs w:val="22"/>
          <w:lang w:val="en-US"/>
        </w:rPr>
      </w:pPr>
      <w:r w:rsidRPr="00E12390">
        <w:rPr>
          <w:rFonts w:ascii="Century Gothic" w:hAnsi="Century Gothic"/>
          <w:i/>
          <w:iCs/>
          <w:sz w:val="22"/>
          <w:szCs w:val="22"/>
          <w:lang w:val="en-US"/>
        </w:rPr>
        <w:t>New York: The Figure and Dr. Freud</w:t>
      </w:r>
      <w:r w:rsidRPr="00E12390">
        <w:rPr>
          <w:rFonts w:ascii="Century Gothic" w:hAnsi="Century Gothic"/>
          <w:sz w:val="22"/>
          <w:szCs w:val="22"/>
          <w:lang w:val="en-US"/>
        </w:rPr>
        <w:t>, Haunch of Venison, New York, 8 luglio – 22 agosto 2009.</w:t>
      </w:r>
    </w:p>
    <w:p w14:paraId="45A9353B" w14:textId="77777777" w:rsidR="00C959D3" w:rsidRPr="007B2FF1" w:rsidRDefault="00C959D3" w:rsidP="00C959D3">
      <w:pPr>
        <w:pStyle w:val="NormaleWeb"/>
        <w:spacing w:before="0" w:beforeAutospacing="0" w:after="150" w:afterAutospacing="0"/>
        <w:rPr>
          <w:rFonts w:ascii="Century Gothic" w:hAnsi="Century Gothic"/>
          <w:sz w:val="22"/>
          <w:szCs w:val="22"/>
        </w:rPr>
      </w:pPr>
      <w:r w:rsidRPr="007B2FF1">
        <w:rPr>
          <w:rFonts w:ascii="Century Gothic" w:hAnsi="Century Gothic"/>
          <w:i/>
          <w:iCs/>
          <w:sz w:val="22"/>
          <w:szCs w:val="22"/>
        </w:rPr>
        <w:t>FRAGILE:</w:t>
      </w:r>
      <w:r w:rsidRPr="007B2FF1">
        <w:rPr>
          <w:rStyle w:val="apple-converted-space"/>
          <w:rFonts w:ascii="Century Gothic" w:hAnsi="Century Gothic"/>
          <w:i/>
          <w:iCs/>
          <w:sz w:val="22"/>
          <w:szCs w:val="22"/>
        </w:rPr>
        <w:t> </w:t>
      </w:r>
      <w:r w:rsidRPr="007B2FF1">
        <w:rPr>
          <w:rFonts w:ascii="Century Gothic" w:hAnsi="Century Gothic"/>
          <w:i/>
          <w:iCs/>
          <w:sz w:val="22"/>
          <w:szCs w:val="22"/>
        </w:rPr>
        <w:t>Terres</w:t>
      </w:r>
      <w:r w:rsidRPr="007B2FF1">
        <w:rPr>
          <w:rStyle w:val="apple-converted-space"/>
          <w:rFonts w:ascii="Century Gothic" w:hAnsi="Century Gothic"/>
          <w:sz w:val="22"/>
          <w:szCs w:val="22"/>
        </w:rPr>
        <w:t> </w:t>
      </w:r>
      <w:r w:rsidRPr="007B2FF1">
        <w:rPr>
          <w:rFonts w:ascii="Century Gothic" w:hAnsi="Century Gothic"/>
          <w:i/>
          <w:iCs/>
          <w:sz w:val="22"/>
          <w:szCs w:val="22"/>
        </w:rPr>
        <w:t>d’empathie</w:t>
      </w:r>
      <w:r w:rsidRPr="007B2FF1">
        <w:rPr>
          <w:rFonts w:ascii="Century Gothic" w:hAnsi="Century Gothic"/>
          <w:sz w:val="22"/>
          <w:szCs w:val="22"/>
        </w:rPr>
        <w:t>, Musee d’art Moderne, Saint-Etienne, Fran</w:t>
      </w:r>
      <w:r>
        <w:rPr>
          <w:rFonts w:ascii="Century Gothic" w:hAnsi="Century Gothic"/>
          <w:sz w:val="22"/>
          <w:szCs w:val="22"/>
        </w:rPr>
        <w:t>cia</w:t>
      </w:r>
      <w:r w:rsidRPr="007B2FF1">
        <w:rPr>
          <w:rFonts w:ascii="Century Gothic" w:hAnsi="Century Gothic"/>
          <w:sz w:val="22"/>
          <w:szCs w:val="22"/>
        </w:rPr>
        <w:t xml:space="preserve">, </w:t>
      </w:r>
      <w:r>
        <w:rPr>
          <w:rFonts w:ascii="Century Gothic" w:hAnsi="Century Gothic"/>
          <w:sz w:val="22"/>
          <w:szCs w:val="22"/>
        </w:rPr>
        <w:t>16 maggio – 16 agosto 2009</w:t>
      </w:r>
      <w:r w:rsidRPr="007B2FF1">
        <w:rPr>
          <w:rFonts w:ascii="Century Gothic" w:hAnsi="Century Gothic"/>
          <w:sz w:val="22"/>
          <w:szCs w:val="22"/>
        </w:rPr>
        <w:t xml:space="preserve">. </w:t>
      </w:r>
      <w:r>
        <w:rPr>
          <w:rFonts w:ascii="Century Gothic" w:hAnsi="Century Gothic"/>
          <w:sz w:val="22"/>
          <w:szCs w:val="22"/>
        </w:rPr>
        <w:t>Poi trasferita presso</w:t>
      </w:r>
      <w:r w:rsidRPr="007B2FF1">
        <w:rPr>
          <w:rFonts w:ascii="Century Gothic" w:hAnsi="Century Gothic"/>
          <w:sz w:val="22"/>
          <w:szCs w:val="22"/>
        </w:rPr>
        <w:t>:</w:t>
      </w:r>
      <w:r>
        <w:rPr>
          <w:rFonts w:ascii="Century Gothic" w:hAnsi="Century Gothic"/>
          <w:sz w:val="22"/>
          <w:szCs w:val="22"/>
        </w:rPr>
        <w:t xml:space="preserve"> Accademia d'Ungheria Roma, Roma</w:t>
      </w:r>
      <w:r w:rsidRPr="007B2FF1">
        <w:rPr>
          <w:rFonts w:ascii="Century Gothic" w:hAnsi="Century Gothic"/>
          <w:sz w:val="22"/>
          <w:szCs w:val="22"/>
        </w:rPr>
        <w:t xml:space="preserve">, </w:t>
      </w:r>
      <w:r>
        <w:rPr>
          <w:rFonts w:ascii="Century Gothic" w:hAnsi="Century Gothic"/>
          <w:sz w:val="22"/>
          <w:szCs w:val="22"/>
        </w:rPr>
        <w:t xml:space="preserve">ottobre 2009; </w:t>
      </w:r>
      <w:r w:rsidRPr="007B2FF1">
        <w:rPr>
          <w:rFonts w:ascii="Century Gothic" w:hAnsi="Century Gothic"/>
          <w:sz w:val="22"/>
          <w:szCs w:val="22"/>
        </w:rPr>
        <w:t xml:space="preserve">Daejeon Museum of Art, </w:t>
      </w:r>
      <w:r>
        <w:rPr>
          <w:rFonts w:ascii="Century Gothic" w:hAnsi="Century Gothic"/>
          <w:sz w:val="22"/>
          <w:szCs w:val="22"/>
        </w:rPr>
        <w:t>Corea</w:t>
      </w:r>
      <w:r w:rsidRPr="007B2FF1">
        <w:rPr>
          <w:rFonts w:ascii="Century Gothic" w:hAnsi="Century Gothic"/>
          <w:sz w:val="22"/>
          <w:szCs w:val="22"/>
        </w:rPr>
        <w:t xml:space="preserve">, </w:t>
      </w:r>
      <w:r>
        <w:rPr>
          <w:rFonts w:ascii="Century Gothic" w:hAnsi="Century Gothic"/>
          <w:sz w:val="22"/>
          <w:szCs w:val="22"/>
        </w:rPr>
        <w:t>12 dicembre 2009 – 21 marzo 2010</w:t>
      </w:r>
      <w:r w:rsidRPr="007B2FF1">
        <w:rPr>
          <w:rFonts w:ascii="Century Gothic" w:hAnsi="Century Gothic"/>
          <w:sz w:val="22"/>
          <w:szCs w:val="22"/>
        </w:rPr>
        <w:t>.</w:t>
      </w:r>
    </w:p>
    <w:p w14:paraId="076BE6E3" w14:textId="77777777" w:rsidR="00C959D3" w:rsidRPr="007B2FF1" w:rsidRDefault="00C959D3" w:rsidP="00C959D3">
      <w:pPr>
        <w:pStyle w:val="NormaleWeb"/>
        <w:spacing w:before="0" w:beforeAutospacing="0" w:after="150" w:afterAutospacing="0"/>
        <w:rPr>
          <w:rFonts w:ascii="Century Gothic" w:hAnsi="Century Gothic"/>
          <w:sz w:val="22"/>
          <w:szCs w:val="22"/>
        </w:rPr>
      </w:pPr>
      <w:r w:rsidRPr="007B2FF1">
        <w:rPr>
          <w:rFonts w:ascii="Century Gothic" w:hAnsi="Century Gothic"/>
          <w:sz w:val="22"/>
          <w:szCs w:val="22"/>
        </w:rPr>
        <w:t> </w:t>
      </w:r>
    </w:p>
    <w:p w14:paraId="51854CC2" w14:textId="77777777" w:rsidR="00C959D3" w:rsidRPr="00E12390" w:rsidRDefault="00C959D3" w:rsidP="00C959D3">
      <w:pPr>
        <w:pStyle w:val="NormaleWeb"/>
        <w:spacing w:before="0" w:beforeAutospacing="0" w:after="150" w:afterAutospacing="0"/>
        <w:rPr>
          <w:rFonts w:ascii="Century Gothic" w:hAnsi="Century Gothic"/>
          <w:sz w:val="22"/>
          <w:szCs w:val="22"/>
          <w:lang w:val="en-US"/>
        </w:rPr>
      </w:pPr>
      <w:r w:rsidRPr="00E12390">
        <w:rPr>
          <w:rFonts w:ascii="Century Gothic" w:hAnsi="Century Gothic"/>
          <w:b/>
          <w:bCs/>
          <w:sz w:val="22"/>
          <w:szCs w:val="22"/>
          <w:lang w:val="en-US"/>
        </w:rPr>
        <w:t>2008</w:t>
      </w:r>
    </w:p>
    <w:p w14:paraId="01DE9475" w14:textId="77777777" w:rsidR="00C959D3" w:rsidRPr="00E12390" w:rsidRDefault="00C959D3" w:rsidP="00C959D3">
      <w:pPr>
        <w:pStyle w:val="NormaleWeb"/>
        <w:spacing w:before="0" w:beforeAutospacing="0" w:after="150" w:afterAutospacing="0"/>
        <w:rPr>
          <w:rFonts w:ascii="Century Gothic" w:hAnsi="Century Gothic"/>
          <w:sz w:val="22"/>
          <w:szCs w:val="22"/>
          <w:lang w:val="en-US"/>
        </w:rPr>
      </w:pPr>
      <w:r w:rsidRPr="00E12390">
        <w:rPr>
          <w:rFonts w:ascii="Century Gothic" w:hAnsi="Century Gothic"/>
          <w:i/>
          <w:iCs/>
          <w:sz w:val="22"/>
          <w:szCs w:val="22"/>
          <w:lang w:val="en-US"/>
        </w:rPr>
        <w:t>Grotto</w:t>
      </w:r>
      <w:r w:rsidRPr="00E12390">
        <w:rPr>
          <w:rFonts w:ascii="Century Gothic" w:hAnsi="Century Gothic"/>
          <w:sz w:val="22"/>
          <w:szCs w:val="22"/>
          <w:lang w:val="en-US"/>
        </w:rPr>
        <w:t>, Museum 52, Londra, 16-20 dicembre 2008.</w:t>
      </w:r>
    </w:p>
    <w:p w14:paraId="52F20825" w14:textId="77777777" w:rsidR="00C959D3" w:rsidRPr="00E12390" w:rsidRDefault="00C959D3" w:rsidP="00C959D3">
      <w:pPr>
        <w:pStyle w:val="NormaleWeb"/>
        <w:spacing w:before="0" w:beforeAutospacing="0" w:after="150" w:afterAutospacing="0"/>
        <w:rPr>
          <w:rFonts w:ascii="Century Gothic" w:hAnsi="Century Gothic"/>
          <w:sz w:val="22"/>
          <w:szCs w:val="22"/>
          <w:lang w:val="en-US"/>
        </w:rPr>
      </w:pPr>
      <w:r w:rsidRPr="00E12390">
        <w:rPr>
          <w:rFonts w:ascii="Century Gothic" w:hAnsi="Century Gothic"/>
          <w:i/>
          <w:iCs/>
          <w:sz w:val="22"/>
          <w:szCs w:val="22"/>
          <w:lang w:val="en-US"/>
        </w:rPr>
        <w:t>Reconstruction #3, Artists’ Playground</w:t>
      </w:r>
      <w:r w:rsidRPr="00E12390">
        <w:rPr>
          <w:rFonts w:ascii="Century Gothic" w:hAnsi="Century Gothic"/>
          <w:sz w:val="22"/>
          <w:szCs w:val="22"/>
          <w:lang w:val="en-US"/>
        </w:rPr>
        <w:t>, Phillips de Pury and Sudeley Castle, Winchcombe, Gloucestershire, 1 giugno – 31 ottobre 2008.</w:t>
      </w:r>
    </w:p>
    <w:p w14:paraId="2A2F63C3" w14:textId="77777777" w:rsidR="00C959D3" w:rsidRPr="007B2FF1" w:rsidRDefault="00C959D3" w:rsidP="00C959D3">
      <w:pPr>
        <w:pStyle w:val="NormaleWeb"/>
        <w:spacing w:before="0" w:beforeAutospacing="0" w:after="150" w:afterAutospacing="0"/>
        <w:rPr>
          <w:rFonts w:ascii="Century Gothic" w:hAnsi="Century Gothic"/>
          <w:sz w:val="22"/>
          <w:szCs w:val="22"/>
        </w:rPr>
      </w:pPr>
      <w:r w:rsidRPr="007B2FF1">
        <w:rPr>
          <w:rFonts w:ascii="Century Gothic" w:hAnsi="Century Gothic"/>
          <w:i/>
          <w:iCs/>
          <w:sz w:val="22"/>
          <w:szCs w:val="22"/>
        </w:rPr>
        <w:t>Micro-Narratives:</w:t>
      </w:r>
      <w:r w:rsidRPr="007B2FF1">
        <w:rPr>
          <w:rStyle w:val="apple-converted-space"/>
          <w:rFonts w:ascii="Century Gothic" w:hAnsi="Century Gothic"/>
          <w:i/>
          <w:iCs/>
          <w:sz w:val="22"/>
          <w:szCs w:val="22"/>
        </w:rPr>
        <w:t> </w:t>
      </w:r>
      <w:r w:rsidRPr="007B2FF1">
        <w:rPr>
          <w:rFonts w:ascii="Century Gothic" w:hAnsi="Century Gothic"/>
          <w:i/>
          <w:iCs/>
          <w:sz w:val="22"/>
          <w:szCs w:val="22"/>
        </w:rPr>
        <w:t>Tentation</w:t>
      </w:r>
      <w:r w:rsidRPr="007B2FF1">
        <w:rPr>
          <w:rStyle w:val="apple-converted-space"/>
          <w:rFonts w:ascii="Century Gothic" w:hAnsi="Century Gothic"/>
          <w:i/>
          <w:iCs/>
          <w:sz w:val="22"/>
          <w:szCs w:val="22"/>
        </w:rPr>
        <w:t> </w:t>
      </w:r>
      <w:r w:rsidRPr="007B2FF1">
        <w:rPr>
          <w:rFonts w:ascii="Century Gothic" w:hAnsi="Century Gothic"/>
          <w:i/>
          <w:iCs/>
          <w:sz w:val="22"/>
          <w:szCs w:val="22"/>
        </w:rPr>
        <w:t>des petites</w:t>
      </w:r>
      <w:r w:rsidRPr="007B2FF1">
        <w:rPr>
          <w:rStyle w:val="apple-converted-space"/>
          <w:rFonts w:ascii="Century Gothic" w:hAnsi="Century Gothic"/>
          <w:i/>
          <w:iCs/>
          <w:sz w:val="22"/>
          <w:szCs w:val="22"/>
        </w:rPr>
        <w:t> </w:t>
      </w:r>
      <w:r w:rsidRPr="007B2FF1">
        <w:rPr>
          <w:rFonts w:ascii="Century Gothic" w:hAnsi="Century Gothic"/>
          <w:i/>
          <w:iCs/>
          <w:sz w:val="22"/>
          <w:szCs w:val="22"/>
        </w:rPr>
        <w:t>réalités</w:t>
      </w:r>
      <w:r w:rsidRPr="007B2FF1">
        <w:rPr>
          <w:rFonts w:ascii="Century Gothic" w:hAnsi="Century Gothic"/>
          <w:sz w:val="22"/>
          <w:szCs w:val="22"/>
        </w:rPr>
        <w:t xml:space="preserve">, Musée d'Art </w:t>
      </w:r>
      <w:r>
        <w:rPr>
          <w:rFonts w:ascii="Century Gothic" w:hAnsi="Century Gothic"/>
          <w:sz w:val="22"/>
          <w:szCs w:val="22"/>
        </w:rPr>
        <w:t>moderne de Saint-Etienne, Francia</w:t>
      </w:r>
      <w:r w:rsidRPr="007B2FF1">
        <w:rPr>
          <w:rFonts w:ascii="Century Gothic" w:hAnsi="Century Gothic"/>
          <w:sz w:val="22"/>
          <w:szCs w:val="22"/>
        </w:rPr>
        <w:t xml:space="preserve">, </w:t>
      </w:r>
      <w:r>
        <w:rPr>
          <w:rFonts w:ascii="Century Gothic" w:hAnsi="Century Gothic"/>
          <w:sz w:val="22"/>
          <w:szCs w:val="22"/>
        </w:rPr>
        <w:t>7 maggio – 21 settembre 2008</w:t>
      </w:r>
      <w:r w:rsidRPr="007B2FF1">
        <w:rPr>
          <w:rFonts w:ascii="Century Gothic" w:hAnsi="Century Gothic"/>
          <w:sz w:val="22"/>
          <w:szCs w:val="22"/>
        </w:rPr>
        <w:t>. (Catalog</w:t>
      </w:r>
      <w:r>
        <w:rPr>
          <w:rFonts w:ascii="Century Gothic" w:hAnsi="Century Gothic"/>
          <w:sz w:val="22"/>
          <w:szCs w:val="22"/>
        </w:rPr>
        <w:t>o</w:t>
      </w:r>
      <w:r w:rsidRPr="007B2FF1">
        <w:rPr>
          <w:rFonts w:ascii="Century Gothic" w:hAnsi="Century Gothic"/>
          <w:sz w:val="22"/>
          <w:szCs w:val="22"/>
        </w:rPr>
        <w:t>)</w:t>
      </w:r>
    </w:p>
    <w:p w14:paraId="77130508" w14:textId="77777777" w:rsidR="00C959D3" w:rsidRPr="007B2FF1" w:rsidRDefault="00C959D3" w:rsidP="00C959D3">
      <w:pPr>
        <w:pStyle w:val="NormaleWeb"/>
        <w:spacing w:before="0" w:beforeAutospacing="0" w:after="150" w:afterAutospacing="0"/>
        <w:rPr>
          <w:rFonts w:ascii="Century Gothic" w:hAnsi="Century Gothic"/>
          <w:sz w:val="22"/>
          <w:szCs w:val="22"/>
        </w:rPr>
      </w:pPr>
      <w:r w:rsidRPr="007B2FF1">
        <w:rPr>
          <w:rFonts w:ascii="Century Gothic" w:hAnsi="Century Gothic"/>
          <w:i/>
          <w:iCs/>
          <w:sz w:val="22"/>
          <w:szCs w:val="22"/>
        </w:rPr>
        <w:t>Gravity: Ernesto Esposito Collection</w:t>
      </w:r>
      <w:r w:rsidRPr="007B2FF1">
        <w:rPr>
          <w:rFonts w:ascii="Century Gothic" w:hAnsi="Century Gothic"/>
          <w:sz w:val="22"/>
          <w:szCs w:val="22"/>
        </w:rPr>
        <w:t xml:space="preserve">, ARTIUM Centro-Museo Vasco de Arte Contemporáneo, Vitoria-Gasteiz, </w:t>
      </w:r>
      <w:r>
        <w:rPr>
          <w:rFonts w:ascii="Century Gothic" w:hAnsi="Century Gothic"/>
          <w:sz w:val="22"/>
          <w:szCs w:val="22"/>
        </w:rPr>
        <w:t>Spagna</w:t>
      </w:r>
      <w:r w:rsidRPr="007B2FF1">
        <w:rPr>
          <w:rFonts w:ascii="Century Gothic" w:hAnsi="Century Gothic"/>
          <w:sz w:val="22"/>
          <w:szCs w:val="22"/>
        </w:rPr>
        <w:t>,</w:t>
      </w:r>
      <w:r>
        <w:rPr>
          <w:rFonts w:ascii="Century Gothic" w:hAnsi="Century Gothic"/>
          <w:sz w:val="22"/>
          <w:szCs w:val="22"/>
        </w:rPr>
        <w:t xml:space="preserve"> 1 febbraio – 18 maggio 2008</w:t>
      </w:r>
      <w:r w:rsidRPr="007B2FF1">
        <w:rPr>
          <w:rFonts w:ascii="Century Gothic" w:hAnsi="Century Gothic"/>
          <w:sz w:val="22"/>
          <w:szCs w:val="22"/>
        </w:rPr>
        <w:t>. (Catalog</w:t>
      </w:r>
      <w:r>
        <w:rPr>
          <w:rFonts w:ascii="Century Gothic" w:hAnsi="Century Gothic"/>
          <w:sz w:val="22"/>
          <w:szCs w:val="22"/>
        </w:rPr>
        <w:t>o</w:t>
      </w:r>
      <w:r w:rsidRPr="007B2FF1">
        <w:rPr>
          <w:rFonts w:ascii="Century Gothic" w:hAnsi="Century Gothic"/>
          <w:sz w:val="22"/>
          <w:szCs w:val="22"/>
        </w:rPr>
        <w:t>)</w:t>
      </w:r>
    </w:p>
    <w:p w14:paraId="2FB4F1E7" w14:textId="77777777" w:rsidR="00C959D3" w:rsidRPr="007B2FF1" w:rsidRDefault="00C959D3" w:rsidP="00C959D3">
      <w:pPr>
        <w:pStyle w:val="NormaleWeb"/>
        <w:spacing w:before="0" w:beforeAutospacing="0" w:after="150" w:afterAutospacing="0"/>
        <w:rPr>
          <w:rFonts w:ascii="Century Gothic" w:hAnsi="Century Gothic"/>
          <w:sz w:val="22"/>
          <w:szCs w:val="22"/>
        </w:rPr>
      </w:pPr>
      <w:r w:rsidRPr="007B2FF1">
        <w:rPr>
          <w:rFonts w:ascii="Century Gothic" w:hAnsi="Century Gothic"/>
          <w:sz w:val="22"/>
          <w:szCs w:val="22"/>
        </w:rPr>
        <w:t> </w:t>
      </w:r>
    </w:p>
    <w:p w14:paraId="4BB0F745" w14:textId="77777777" w:rsidR="00C959D3" w:rsidRPr="007B2FF1" w:rsidRDefault="00C959D3" w:rsidP="00C959D3">
      <w:pPr>
        <w:pStyle w:val="NormaleWeb"/>
        <w:spacing w:before="0" w:beforeAutospacing="0" w:after="150" w:afterAutospacing="0"/>
        <w:rPr>
          <w:rFonts w:ascii="Century Gothic" w:hAnsi="Century Gothic"/>
          <w:sz w:val="22"/>
          <w:szCs w:val="22"/>
        </w:rPr>
      </w:pPr>
      <w:r w:rsidRPr="007B2FF1">
        <w:rPr>
          <w:rFonts w:ascii="Century Gothic" w:hAnsi="Century Gothic"/>
          <w:b/>
          <w:bCs/>
          <w:sz w:val="22"/>
          <w:szCs w:val="22"/>
        </w:rPr>
        <w:t>2007</w:t>
      </w:r>
    </w:p>
    <w:p w14:paraId="5F0AEF6D" w14:textId="77777777" w:rsidR="00C959D3" w:rsidRPr="007B2FF1" w:rsidRDefault="00C959D3" w:rsidP="00C959D3">
      <w:pPr>
        <w:pStyle w:val="NormaleWeb"/>
        <w:spacing w:before="0" w:beforeAutospacing="0" w:after="150" w:afterAutospacing="0"/>
        <w:rPr>
          <w:rFonts w:ascii="Century Gothic" w:hAnsi="Century Gothic"/>
          <w:sz w:val="22"/>
          <w:szCs w:val="22"/>
        </w:rPr>
      </w:pPr>
      <w:r w:rsidRPr="007B2FF1">
        <w:rPr>
          <w:rFonts w:ascii="Century Gothic" w:hAnsi="Century Gothic"/>
          <w:i/>
          <w:iCs/>
          <w:sz w:val="22"/>
          <w:szCs w:val="22"/>
        </w:rPr>
        <w:t>Micro-Narratives, 48th</w:t>
      </w:r>
      <w:r w:rsidRPr="007B2FF1">
        <w:rPr>
          <w:rStyle w:val="apple-converted-space"/>
          <w:rFonts w:ascii="Century Gothic" w:hAnsi="Century Gothic"/>
          <w:i/>
          <w:iCs/>
          <w:sz w:val="22"/>
          <w:szCs w:val="22"/>
        </w:rPr>
        <w:t> </w:t>
      </w:r>
      <w:r w:rsidRPr="007B2FF1">
        <w:rPr>
          <w:rFonts w:ascii="Century Gothic" w:hAnsi="Century Gothic"/>
          <w:i/>
          <w:iCs/>
          <w:sz w:val="22"/>
          <w:szCs w:val="22"/>
        </w:rPr>
        <w:t>October Salon, The Cultural Center of Belgrade</w:t>
      </w:r>
      <w:r w:rsidRPr="007B2FF1">
        <w:rPr>
          <w:rFonts w:ascii="Century Gothic" w:hAnsi="Century Gothic"/>
          <w:sz w:val="22"/>
          <w:szCs w:val="22"/>
        </w:rPr>
        <w:t xml:space="preserve">, Serbia, </w:t>
      </w:r>
      <w:r>
        <w:rPr>
          <w:rFonts w:ascii="Century Gothic" w:hAnsi="Century Gothic"/>
          <w:sz w:val="22"/>
          <w:szCs w:val="22"/>
        </w:rPr>
        <w:t>29 settembre – 11 novembre 2007</w:t>
      </w:r>
      <w:r w:rsidRPr="007B2FF1">
        <w:rPr>
          <w:rFonts w:ascii="Century Gothic" w:hAnsi="Century Gothic"/>
          <w:sz w:val="22"/>
          <w:szCs w:val="22"/>
        </w:rPr>
        <w:t>. (Catalog</w:t>
      </w:r>
      <w:r>
        <w:rPr>
          <w:rFonts w:ascii="Century Gothic" w:hAnsi="Century Gothic"/>
          <w:sz w:val="22"/>
          <w:szCs w:val="22"/>
        </w:rPr>
        <w:t>o</w:t>
      </w:r>
      <w:r w:rsidRPr="007B2FF1">
        <w:rPr>
          <w:rFonts w:ascii="Century Gothic" w:hAnsi="Century Gothic"/>
          <w:sz w:val="22"/>
          <w:szCs w:val="22"/>
        </w:rPr>
        <w:t>)</w:t>
      </w:r>
    </w:p>
    <w:p w14:paraId="41900EE0" w14:textId="77777777" w:rsidR="00C959D3" w:rsidRPr="007B2FF1" w:rsidRDefault="00C959D3" w:rsidP="00C959D3">
      <w:pPr>
        <w:pStyle w:val="NormaleWeb"/>
        <w:spacing w:before="0" w:beforeAutospacing="0" w:after="150" w:afterAutospacing="0"/>
        <w:rPr>
          <w:rFonts w:ascii="Century Gothic" w:hAnsi="Century Gothic"/>
          <w:sz w:val="22"/>
          <w:szCs w:val="22"/>
        </w:rPr>
      </w:pPr>
      <w:r w:rsidRPr="007B2FF1">
        <w:rPr>
          <w:rFonts w:ascii="Century Gothic" w:hAnsi="Century Gothic"/>
          <w:i/>
          <w:iCs/>
          <w:sz w:val="22"/>
          <w:szCs w:val="22"/>
        </w:rPr>
        <w:t>Out of Art</w:t>
      </w:r>
      <w:r w:rsidRPr="007B2FF1">
        <w:rPr>
          <w:rStyle w:val="apple-converted-space"/>
          <w:rFonts w:ascii="Century Gothic" w:hAnsi="Century Gothic"/>
          <w:i/>
          <w:iCs/>
          <w:sz w:val="22"/>
          <w:szCs w:val="22"/>
        </w:rPr>
        <w:t> </w:t>
      </w:r>
      <w:r w:rsidRPr="007B2FF1">
        <w:rPr>
          <w:rFonts w:ascii="Century Gothic" w:hAnsi="Century Gothic"/>
          <w:i/>
          <w:iCs/>
          <w:sz w:val="22"/>
          <w:szCs w:val="22"/>
        </w:rPr>
        <w:t>dalla</w:t>
      </w:r>
      <w:r w:rsidRPr="007B2FF1">
        <w:rPr>
          <w:rStyle w:val="apple-converted-space"/>
          <w:rFonts w:ascii="Century Gothic" w:hAnsi="Century Gothic"/>
          <w:sz w:val="22"/>
          <w:szCs w:val="22"/>
        </w:rPr>
        <w:t> </w:t>
      </w:r>
      <w:r w:rsidRPr="007B2FF1">
        <w:rPr>
          <w:rFonts w:ascii="Century Gothic" w:hAnsi="Century Gothic"/>
          <w:i/>
          <w:iCs/>
          <w:sz w:val="22"/>
          <w:szCs w:val="22"/>
        </w:rPr>
        <w:t>collezione</w:t>
      </w:r>
      <w:r w:rsidRPr="007B2FF1">
        <w:rPr>
          <w:rStyle w:val="apple-converted-space"/>
          <w:rFonts w:ascii="Century Gothic" w:hAnsi="Century Gothic"/>
          <w:i/>
          <w:iCs/>
          <w:sz w:val="22"/>
          <w:szCs w:val="22"/>
        </w:rPr>
        <w:t> </w:t>
      </w:r>
      <w:r w:rsidRPr="007B2FF1">
        <w:rPr>
          <w:rFonts w:ascii="Century Gothic" w:hAnsi="Century Gothic"/>
          <w:i/>
          <w:iCs/>
          <w:sz w:val="22"/>
          <w:szCs w:val="22"/>
        </w:rPr>
        <w:t>di Ernesto Esposito</w:t>
      </w:r>
      <w:r w:rsidRPr="007B2FF1">
        <w:rPr>
          <w:rFonts w:ascii="Century Gothic" w:hAnsi="Century Gothic"/>
          <w:sz w:val="22"/>
          <w:szCs w:val="22"/>
        </w:rPr>
        <w:t xml:space="preserve">, Centre PasquArt, Kunsthaus Centre D'art, Biel, </w:t>
      </w:r>
      <w:r>
        <w:rPr>
          <w:rFonts w:ascii="Century Gothic" w:hAnsi="Century Gothic"/>
          <w:sz w:val="22"/>
          <w:szCs w:val="22"/>
        </w:rPr>
        <w:t>Svizzera</w:t>
      </w:r>
      <w:r w:rsidRPr="007B2FF1">
        <w:rPr>
          <w:rFonts w:ascii="Century Gothic" w:hAnsi="Century Gothic"/>
          <w:sz w:val="22"/>
          <w:szCs w:val="22"/>
        </w:rPr>
        <w:t xml:space="preserve">, </w:t>
      </w:r>
      <w:r>
        <w:rPr>
          <w:rFonts w:ascii="Century Gothic" w:hAnsi="Century Gothic"/>
          <w:sz w:val="22"/>
          <w:szCs w:val="22"/>
        </w:rPr>
        <w:t>3 giugno – 5 agosto 2007</w:t>
      </w:r>
      <w:r w:rsidRPr="007B2FF1">
        <w:rPr>
          <w:rFonts w:ascii="Century Gothic" w:hAnsi="Century Gothic"/>
          <w:sz w:val="22"/>
          <w:szCs w:val="22"/>
        </w:rPr>
        <w:t>.</w:t>
      </w:r>
    </w:p>
    <w:p w14:paraId="4E977EE4" w14:textId="77777777" w:rsidR="00C959D3" w:rsidRPr="007B2FF1" w:rsidRDefault="00C959D3" w:rsidP="00C959D3">
      <w:pPr>
        <w:pStyle w:val="NormaleWeb"/>
        <w:spacing w:before="0" w:beforeAutospacing="0" w:after="150" w:afterAutospacing="0"/>
        <w:rPr>
          <w:rFonts w:ascii="Century Gothic" w:hAnsi="Century Gothic"/>
          <w:sz w:val="22"/>
          <w:szCs w:val="22"/>
        </w:rPr>
      </w:pPr>
      <w:r w:rsidRPr="007B2FF1">
        <w:rPr>
          <w:rFonts w:ascii="Century Gothic" w:hAnsi="Century Gothic"/>
          <w:sz w:val="22"/>
          <w:szCs w:val="22"/>
        </w:rPr>
        <w:t> </w:t>
      </w:r>
    </w:p>
    <w:p w14:paraId="24EBD0AA" w14:textId="77777777" w:rsidR="00C959D3" w:rsidRPr="00E12390" w:rsidRDefault="00C959D3" w:rsidP="00C959D3">
      <w:pPr>
        <w:pStyle w:val="NormaleWeb"/>
        <w:spacing w:before="0" w:beforeAutospacing="0" w:after="150" w:afterAutospacing="0"/>
        <w:rPr>
          <w:rFonts w:ascii="Century Gothic" w:hAnsi="Century Gothic"/>
          <w:sz w:val="22"/>
          <w:szCs w:val="22"/>
          <w:lang w:val="en-US"/>
        </w:rPr>
      </w:pPr>
      <w:r w:rsidRPr="00E12390">
        <w:rPr>
          <w:rFonts w:ascii="Century Gothic" w:hAnsi="Century Gothic"/>
          <w:b/>
          <w:bCs/>
          <w:sz w:val="22"/>
          <w:szCs w:val="22"/>
          <w:lang w:val="en-US"/>
        </w:rPr>
        <w:t>2006</w:t>
      </w:r>
    </w:p>
    <w:p w14:paraId="05B0C973" w14:textId="77777777" w:rsidR="00C959D3" w:rsidRPr="00E12390" w:rsidRDefault="00C959D3" w:rsidP="00C959D3">
      <w:pPr>
        <w:pStyle w:val="NormaleWeb"/>
        <w:spacing w:before="0" w:beforeAutospacing="0" w:after="150" w:afterAutospacing="0"/>
        <w:rPr>
          <w:rFonts w:ascii="Century Gothic" w:hAnsi="Century Gothic"/>
          <w:sz w:val="22"/>
          <w:szCs w:val="22"/>
          <w:lang w:val="en-US"/>
        </w:rPr>
      </w:pPr>
      <w:r w:rsidRPr="00E12390">
        <w:rPr>
          <w:rFonts w:ascii="Century Gothic" w:hAnsi="Century Gothic"/>
          <w:sz w:val="22"/>
          <w:szCs w:val="22"/>
          <w:lang w:val="en-US"/>
        </w:rPr>
        <w:t>Inaugural Exhibition, Goff+Rosenthal, Berlino, 2006.</w:t>
      </w:r>
    </w:p>
    <w:p w14:paraId="6A2D0363" w14:textId="77777777" w:rsidR="00C959D3" w:rsidRPr="00E12390" w:rsidRDefault="00C959D3" w:rsidP="00C959D3">
      <w:pPr>
        <w:pStyle w:val="NormaleWeb"/>
        <w:spacing w:before="0" w:beforeAutospacing="0" w:after="150" w:afterAutospacing="0"/>
        <w:rPr>
          <w:rFonts w:ascii="Century Gothic" w:hAnsi="Century Gothic"/>
          <w:sz w:val="22"/>
          <w:szCs w:val="22"/>
          <w:lang w:val="en-US"/>
        </w:rPr>
      </w:pPr>
      <w:r w:rsidRPr="00E12390">
        <w:rPr>
          <w:rFonts w:ascii="Century Gothic" w:hAnsi="Century Gothic"/>
          <w:i/>
          <w:iCs/>
          <w:sz w:val="22"/>
          <w:szCs w:val="22"/>
          <w:lang w:val="en-US"/>
        </w:rPr>
        <w:t>iPod Killed the Radio Star</w:t>
      </w:r>
      <w:r w:rsidRPr="00E12390">
        <w:rPr>
          <w:rFonts w:ascii="Century Gothic" w:hAnsi="Century Gothic"/>
          <w:sz w:val="22"/>
          <w:szCs w:val="22"/>
          <w:lang w:val="en-US"/>
        </w:rPr>
        <w:t>, Showroom MAMA for Video and Media Art, Rotterdam, 18 febbraio – 9 aprile 2006.</w:t>
      </w:r>
    </w:p>
    <w:p w14:paraId="5BE7D929" w14:textId="77777777" w:rsidR="00C959D3" w:rsidRPr="00E12390" w:rsidRDefault="00C959D3" w:rsidP="00C959D3">
      <w:pPr>
        <w:pStyle w:val="NormaleWeb"/>
        <w:spacing w:before="0" w:beforeAutospacing="0" w:after="150" w:afterAutospacing="0"/>
        <w:rPr>
          <w:rFonts w:ascii="Century Gothic" w:hAnsi="Century Gothic"/>
          <w:sz w:val="22"/>
          <w:szCs w:val="22"/>
          <w:lang w:val="en-US"/>
        </w:rPr>
      </w:pPr>
      <w:r w:rsidRPr="00E12390">
        <w:rPr>
          <w:rFonts w:ascii="Century Gothic" w:hAnsi="Century Gothic"/>
          <w:sz w:val="22"/>
          <w:szCs w:val="22"/>
          <w:lang w:val="en-US"/>
        </w:rPr>
        <w:t> </w:t>
      </w:r>
    </w:p>
    <w:p w14:paraId="6882DED2" w14:textId="77777777" w:rsidR="00C959D3" w:rsidRPr="00E12390" w:rsidRDefault="00C959D3" w:rsidP="00C959D3">
      <w:pPr>
        <w:pStyle w:val="NormaleWeb"/>
        <w:spacing w:before="0" w:beforeAutospacing="0" w:after="150" w:afterAutospacing="0"/>
        <w:rPr>
          <w:rFonts w:ascii="Century Gothic" w:hAnsi="Century Gothic"/>
          <w:sz w:val="22"/>
          <w:szCs w:val="22"/>
          <w:lang w:val="en-US"/>
        </w:rPr>
      </w:pPr>
      <w:r w:rsidRPr="00E12390">
        <w:rPr>
          <w:rFonts w:ascii="Century Gothic" w:hAnsi="Century Gothic"/>
          <w:b/>
          <w:bCs/>
          <w:sz w:val="22"/>
          <w:szCs w:val="22"/>
          <w:lang w:val="en-US"/>
        </w:rPr>
        <w:t>2005</w:t>
      </w:r>
    </w:p>
    <w:p w14:paraId="7FAB11D3" w14:textId="77777777" w:rsidR="00C959D3" w:rsidRPr="00E12390" w:rsidRDefault="00C959D3" w:rsidP="00C959D3">
      <w:pPr>
        <w:pStyle w:val="NormaleWeb"/>
        <w:spacing w:before="0" w:beforeAutospacing="0" w:after="150" w:afterAutospacing="0"/>
        <w:rPr>
          <w:rFonts w:ascii="Century Gothic" w:hAnsi="Century Gothic"/>
          <w:sz w:val="22"/>
          <w:szCs w:val="22"/>
          <w:lang w:val="en-US"/>
        </w:rPr>
      </w:pPr>
      <w:r w:rsidRPr="00E12390">
        <w:rPr>
          <w:rFonts w:ascii="Century Gothic" w:hAnsi="Century Gothic"/>
          <w:i/>
          <w:iCs/>
          <w:sz w:val="22"/>
          <w:szCs w:val="22"/>
          <w:lang w:val="en-US"/>
        </w:rPr>
        <w:t>Can't You Hear Me Knocking</w:t>
      </w:r>
      <w:r w:rsidRPr="00E12390">
        <w:rPr>
          <w:rFonts w:ascii="Century Gothic" w:hAnsi="Century Gothic"/>
          <w:sz w:val="22"/>
          <w:szCs w:val="22"/>
          <w:lang w:val="en-US"/>
        </w:rPr>
        <w:t>, Roebling Hall, New York, 2005.</w:t>
      </w:r>
    </w:p>
    <w:p w14:paraId="60D7CF4D" w14:textId="77777777" w:rsidR="00C959D3" w:rsidRPr="007B2FF1" w:rsidRDefault="00C959D3" w:rsidP="00C959D3">
      <w:pPr>
        <w:pStyle w:val="NormaleWeb"/>
        <w:spacing w:before="0" w:beforeAutospacing="0" w:after="150" w:afterAutospacing="0"/>
        <w:rPr>
          <w:rFonts w:ascii="Century Gothic" w:hAnsi="Century Gothic"/>
          <w:sz w:val="22"/>
          <w:szCs w:val="22"/>
        </w:rPr>
      </w:pPr>
      <w:r w:rsidRPr="007B2FF1">
        <w:rPr>
          <w:rFonts w:ascii="Century Gothic" w:hAnsi="Century Gothic"/>
          <w:i/>
          <w:iCs/>
          <w:sz w:val="22"/>
          <w:szCs w:val="22"/>
        </w:rPr>
        <w:t>Lorand</w:t>
      </w:r>
      <w:r w:rsidRPr="007B2FF1">
        <w:rPr>
          <w:rStyle w:val="apple-converted-space"/>
          <w:rFonts w:ascii="Century Gothic" w:hAnsi="Century Gothic"/>
          <w:sz w:val="22"/>
          <w:szCs w:val="22"/>
        </w:rPr>
        <w:t> </w:t>
      </w:r>
      <w:r w:rsidRPr="007B2FF1">
        <w:rPr>
          <w:rFonts w:ascii="Century Gothic" w:hAnsi="Century Gothic"/>
          <w:i/>
          <w:iCs/>
          <w:sz w:val="22"/>
          <w:szCs w:val="22"/>
        </w:rPr>
        <w:t>Hegye</w:t>
      </w:r>
      <w:r w:rsidRPr="007B2FF1">
        <w:rPr>
          <w:rFonts w:ascii="Century Gothic" w:hAnsi="Century Gothic"/>
          <w:sz w:val="22"/>
          <w:szCs w:val="22"/>
        </w:rPr>
        <w:t xml:space="preserve">, Palazzo delle Arti Napoli (P.A.N.), </w:t>
      </w:r>
      <w:r>
        <w:rPr>
          <w:rFonts w:ascii="Century Gothic" w:hAnsi="Century Gothic"/>
          <w:sz w:val="22"/>
          <w:szCs w:val="22"/>
        </w:rPr>
        <w:t>Napoli</w:t>
      </w:r>
      <w:r w:rsidRPr="007B2FF1">
        <w:rPr>
          <w:rFonts w:ascii="Century Gothic" w:hAnsi="Century Gothic"/>
          <w:sz w:val="22"/>
          <w:szCs w:val="22"/>
        </w:rPr>
        <w:t>, 2005.</w:t>
      </w:r>
    </w:p>
    <w:p w14:paraId="52389C5B" w14:textId="77777777" w:rsidR="00C959D3" w:rsidRPr="00E12390" w:rsidRDefault="00C959D3" w:rsidP="00C959D3">
      <w:pPr>
        <w:pStyle w:val="NormaleWeb"/>
        <w:spacing w:before="0" w:beforeAutospacing="0" w:after="150" w:afterAutospacing="0"/>
        <w:rPr>
          <w:rFonts w:ascii="Century Gothic" w:hAnsi="Century Gothic"/>
          <w:sz w:val="22"/>
          <w:szCs w:val="22"/>
          <w:lang w:val="en-US"/>
        </w:rPr>
      </w:pPr>
      <w:r w:rsidRPr="00E12390">
        <w:rPr>
          <w:rFonts w:ascii="Century Gothic" w:hAnsi="Century Gothic"/>
          <w:i/>
          <w:iCs/>
          <w:sz w:val="22"/>
          <w:szCs w:val="22"/>
          <w:lang w:val="en-US"/>
        </w:rPr>
        <w:t>The Future Lasts a Long Time</w:t>
      </w:r>
      <w:r w:rsidRPr="00E12390">
        <w:rPr>
          <w:rFonts w:ascii="Century Gothic" w:hAnsi="Century Gothic"/>
          <w:sz w:val="22"/>
          <w:szCs w:val="22"/>
          <w:lang w:val="en-US"/>
        </w:rPr>
        <w:t>, Le Consortium, Digione, 18 settembre – 20 dicembre 2005.</w:t>
      </w:r>
    </w:p>
    <w:p w14:paraId="60D331AA" w14:textId="77777777" w:rsidR="00C959D3" w:rsidRPr="00E12390" w:rsidRDefault="00C959D3" w:rsidP="00C959D3">
      <w:pPr>
        <w:pStyle w:val="NormaleWeb"/>
        <w:spacing w:before="0" w:beforeAutospacing="0" w:after="150" w:afterAutospacing="0"/>
        <w:rPr>
          <w:rFonts w:ascii="Century Gothic" w:hAnsi="Century Gothic"/>
          <w:sz w:val="22"/>
          <w:szCs w:val="22"/>
          <w:lang w:val="en-US"/>
        </w:rPr>
      </w:pPr>
      <w:r w:rsidRPr="00E12390">
        <w:rPr>
          <w:rFonts w:ascii="Century Gothic" w:hAnsi="Century Gothic"/>
          <w:sz w:val="22"/>
          <w:szCs w:val="22"/>
          <w:lang w:val="en-US"/>
        </w:rPr>
        <w:t> </w:t>
      </w:r>
    </w:p>
    <w:p w14:paraId="21252219" w14:textId="77777777" w:rsidR="00C959D3" w:rsidRPr="00E12390" w:rsidRDefault="00C959D3" w:rsidP="00C959D3">
      <w:pPr>
        <w:pStyle w:val="NormaleWeb"/>
        <w:spacing w:before="0" w:beforeAutospacing="0" w:after="150" w:afterAutospacing="0"/>
        <w:rPr>
          <w:rFonts w:ascii="Century Gothic" w:hAnsi="Century Gothic"/>
          <w:sz w:val="22"/>
          <w:szCs w:val="22"/>
          <w:lang w:val="en-US"/>
        </w:rPr>
      </w:pPr>
      <w:r w:rsidRPr="00E12390">
        <w:rPr>
          <w:rFonts w:ascii="Century Gothic" w:hAnsi="Century Gothic"/>
          <w:b/>
          <w:bCs/>
          <w:sz w:val="22"/>
          <w:szCs w:val="22"/>
          <w:lang w:val="en-US"/>
        </w:rPr>
        <w:t>2004</w:t>
      </w:r>
    </w:p>
    <w:p w14:paraId="2899DCAB" w14:textId="77777777" w:rsidR="00C959D3" w:rsidRPr="00E12390" w:rsidRDefault="00C959D3" w:rsidP="00C959D3">
      <w:pPr>
        <w:pStyle w:val="NormaleWeb"/>
        <w:spacing w:before="0" w:beforeAutospacing="0" w:after="150" w:afterAutospacing="0"/>
        <w:rPr>
          <w:rFonts w:ascii="Century Gothic" w:hAnsi="Century Gothic"/>
          <w:sz w:val="22"/>
          <w:szCs w:val="22"/>
          <w:lang w:val="en-US"/>
        </w:rPr>
      </w:pPr>
      <w:r w:rsidRPr="00E12390">
        <w:rPr>
          <w:rFonts w:ascii="Century Gothic" w:hAnsi="Century Gothic"/>
          <w:i/>
          <w:iCs/>
          <w:sz w:val="22"/>
          <w:szCs w:val="22"/>
          <w:lang w:val="en-US"/>
        </w:rPr>
        <w:t>Tealeaf</w:t>
      </w:r>
      <w:r w:rsidRPr="00E12390">
        <w:rPr>
          <w:rFonts w:ascii="Century Gothic" w:hAnsi="Century Gothic"/>
          <w:sz w:val="22"/>
          <w:szCs w:val="22"/>
          <w:lang w:val="en-US"/>
        </w:rPr>
        <w:t>, Cell Projects, Londra, 17 ottobre – 21 novembre 2014.</w:t>
      </w:r>
    </w:p>
    <w:p w14:paraId="31B35FD1" w14:textId="77777777" w:rsidR="00C959D3" w:rsidRPr="00E12390" w:rsidRDefault="00C959D3" w:rsidP="00C959D3">
      <w:pPr>
        <w:pStyle w:val="NormaleWeb"/>
        <w:spacing w:before="0" w:beforeAutospacing="0" w:after="150" w:afterAutospacing="0"/>
        <w:rPr>
          <w:rFonts w:ascii="Century Gothic" w:hAnsi="Century Gothic"/>
          <w:sz w:val="22"/>
          <w:szCs w:val="22"/>
          <w:lang w:val="en-US"/>
        </w:rPr>
      </w:pPr>
      <w:r w:rsidRPr="00E12390">
        <w:rPr>
          <w:rFonts w:ascii="Century Gothic" w:hAnsi="Century Gothic"/>
          <w:sz w:val="22"/>
          <w:szCs w:val="22"/>
          <w:lang w:val="en-US"/>
        </w:rPr>
        <w:t> </w:t>
      </w:r>
    </w:p>
    <w:p w14:paraId="496FAAA5" w14:textId="77777777" w:rsidR="00C959D3" w:rsidRPr="00E12390" w:rsidRDefault="00C959D3" w:rsidP="00C959D3">
      <w:pPr>
        <w:pStyle w:val="NormaleWeb"/>
        <w:spacing w:before="0" w:beforeAutospacing="0" w:after="150" w:afterAutospacing="0"/>
        <w:rPr>
          <w:rFonts w:ascii="Century Gothic" w:hAnsi="Century Gothic"/>
          <w:sz w:val="22"/>
          <w:szCs w:val="22"/>
          <w:lang w:val="en-US"/>
        </w:rPr>
      </w:pPr>
      <w:r w:rsidRPr="00E12390">
        <w:rPr>
          <w:rFonts w:ascii="Century Gothic" w:hAnsi="Century Gothic"/>
          <w:b/>
          <w:bCs/>
          <w:sz w:val="22"/>
          <w:szCs w:val="22"/>
          <w:lang w:val="en-US"/>
        </w:rPr>
        <w:t>2003</w:t>
      </w:r>
    </w:p>
    <w:p w14:paraId="5BF24DFD" w14:textId="77777777" w:rsidR="00C959D3" w:rsidRPr="00E12390" w:rsidRDefault="00C959D3" w:rsidP="00C959D3">
      <w:pPr>
        <w:pStyle w:val="NormaleWeb"/>
        <w:spacing w:before="0" w:beforeAutospacing="0" w:after="150" w:afterAutospacing="0"/>
        <w:rPr>
          <w:rFonts w:ascii="Century Gothic" w:hAnsi="Century Gothic"/>
          <w:sz w:val="22"/>
          <w:szCs w:val="22"/>
          <w:lang w:val="en-US"/>
        </w:rPr>
      </w:pPr>
      <w:r w:rsidRPr="00E12390">
        <w:rPr>
          <w:rFonts w:ascii="Century Gothic" w:hAnsi="Century Gothic"/>
          <w:i/>
          <w:iCs/>
          <w:sz w:val="22"/>
          <w:szCs w:val="22"/>
          <w:lang w:val="en-US"/>
        </w:rPr>
        <w:t>From a Bag of Shit to Karma Kola</w:t>
      </w:r>
      <w:r w:rsidRPr="00E12390">
        <w:rPr>
          <w:rFonts w:ascii="Century Gothic" w:hAnsi="Century Gothic"/>
          <w:sz w:val="22"/>
          <w:szCs w:val="22"/>
          <w:lang w:val="en-US"/>
        </w:rPr>
        <w:t>, Osterwalder’s Art Office, Amburgo, 2003. </w:t>
      </w:r>
    </w:p>
    <w:p w14:paraId="79A6B8C6" w14:textId="77777777" w:rsidR="00C959D3" w:rsidRPr="00E12390" w:rsidRDefault="00C959D3" w:rsidP="00C959D3">
      <w:pPr>
        <w:pStyle w:val="NormaleWeb"/>
        <w:spacing w:before="0" w:beforeAutospacing="0" w:after="150" w:afterAutospacing="0"/>
        <w:rPr>
          <w:rFonts w:ascii="Century Gothic" w:hAnsi="Century Gothic"/>
          <w:sz w:val="22"/>
          <w:szCs w:val="22"/>
          <w:lang w:val="en-US"/>
        </w:rPr>
      </w:pPr>
      <w:r w:rsidRPr="00E12390">
        <w:rPr>
          <w:rFonts w:ascii="Century Gothic" w:hAnsi="Century Gothic"/>
          <w:i/>
          <w:iCs/>
          <w:sz w:val="22"/>
          <w:szCs w:val="22"/>
          <w:lang w:val="en-US"/>
        </w:rPr>
        <w:t>Matchine</w:t>
      </w:r>
      <w:r w:rsidRPr="00E12390">
        <w:rPr>
          <w:rStyle w:val="apple-converted-space"/>
          <w:rFonts w:ascii="Century Gothic" w:hAnsi="Century Gothic"/>
          <w:sz w:val="22"/>
          <w:szCs w:val="22"/>
          <w:lang w:val="en-US"/>
        </w:rPr>
        <w:t> </w:t>
      </w:r>
      <w:r w:rsidRPr="00E12390">
        <w:rPr>
          <w:rFonts w:ascii="Century Gothic" w:hAnsi="Century Gothic"/>
          <w:i/>
          <w:iCs/>
          <w:sz w:val="22"/>
          <w:szCs w:val="22"/>
          <w:lang w:val="en-US"/>
        </w:rPr>
        <w:t>Matchine</w:t>
      </w:r>
      <w:r w:rsidRPr="00E12390">
        <w:rPr>
          <w:rFonts w:ascii="Century Gothic" w:hAnsi="Century Gothic"/>
          <w:sz w:val="22"/>
          <w:szCs w:val="22"/>
          <w:lang w:val="en-US"/>
        </w:rPr>
        <w:t>, 27 Spital Square, Londra, 2003.</w:t>
      </w:r>
    </w:p>
    <w:p w14:paraId="0C0B8A48" w14:textId="77777777" w:rsidR="00C959D3" w:rsidRPr="00E12390" w:rsidRDefault="00C959D3" w:rsidP="00C959D3">
      <w:pPr>
        <w:pStyle w:val="NormaleWeb"/>
        <w:spacing w:before="0" w:beforeAutospacing="0" w:after="150" w:afterAutospacing="0"/>
        <w:rPr>
          <w:rFonts w:ascii="Century Gothic" w:hAnsi="Century Gothic"/>
          <w:sz w:val="22"/>
          <w:szCs w:val="22"/>
          <w:lang w:val="en-US"/>
        </w:rPr>
      </w:pPr>
      <w:r w:rsidRPr="00E12390">
        <w:rPr>
          <w:rFonts w:ascii="Century Gothic" w:hAnsi="Century Gothic"/>
          <w:i/>
          <w:iCs/>
          <w:sz w:val="22"/>
          <w:szCs w:val="22"/>
          <w:lang w:val="en-US"/>
        </w:rPr>
        <w:t>A Pillow</w:t>
      </w:r>
      <w:r w:rsidRPr="00E12390">
        <w:rPr>
          <w:rStyle w:val="apple-converted-space"/>
          <w:rFonts w:ascii="Century Gothic" w:hAnsi="Century Gothic"/>
          <w:i/>
          <w:iCs/>
          <w:sz w:val="22"/>
          <w:szCs w:val="22"/>
          <w:lang w:val="en-US"/>
        </w:rPr>
        <w:t> </w:t>
      </w:r>
      <w:r w:rsidRPr="00E12390">
        <w:rPr>
          <w:rFonts w:ascii="Century Gothic" w:hAnsi="Century Gothic"/>
          <w:i/>
          <w:iCs/>
          <w:sz w:val="22"/>
          <w:szCs w:val="22"/>
          <w:lang w:val="en-US"/>
        </w:rPr>
        <w:t>For</w:t>
      </w:r>
      <w:r w:rsidRPr="00E12390">
        <w:rPr>
          <w:rStyle w:val="apple-converted-space"/>
          <w:rFonts w:ascii="Century Gothic" w:hAnsi="Century Gothic"/>
          <w:i/>
          <w:iCs/>
          <w:sz w:val="22"/>
          <w:szCs w:val="22"/>
          <w:lang w:val="en-US"/>
        </w:rPr>
        <w:t> </w:t>
      </w:r>
      <w:r w:rsidRPr="00E12390">
        <w:rPr>
          <w:rFonts w:ascii="Century Gothic" w:hAnsi="Century Gothic"/>
          <w:i/>
          <w:iCs/>
          <w:sz w:val="22"/>
          <w:szCs w:val="22"/>
          <w:lang w:val="en-US"/>
        </w:rPr>
        <w:t>Dreaming</w:t>
      </w:r>
      <w:r w:rsidRPr="00E12390">
        <w:rPr>
          <w:rFonts w:ascii="Century Gothic" w:hAnsi="Century Gothic"/>
          <w:sz w:val="22"/>
          <w:szCs w:val="22"/>
          <w:lang w:val="en-US"/>
        </w:rPr>
        <w:t>, Rossana Chisilie, Torino, Milano, Berlino, 2003.</w:t>
      </w:r>
    </w:p>
    <w:p w14:paraId="31C4937F" w14:textId="77777777" w:rsidR="00C959D3" w:rsidRPr="00E12390" w:rsidRDefault="00C959D3" w:rsidP="00C959D3">
      <w:pPr>
        <w:pStyle w:val="NormaleWeb"/>
        <w:spacing w:before="0" w:beforeAutospacing="0" w:after="150" w:afterAutospacing="0"/>
        <w:rPr>
          <w:rFonts w:ascii="Century Gothic" w:hAnsi="Century Gothic"/>
          <w:sz w:val="22"/>
          <w:szCs w:val="22"/>
          <w:lang w:val="en-US"/>
        </w:rPr>
      </w:pPr>
      <w:r w:rsidRPr="00E12390">
        <w:rPr>
          <w:rFonts w:ascii="Century Gothic" w:hAnsi="Century Gothic"/>
          <w:i/>
          <w:iCs/>
          <w:sz w:val="22"/>
          <w:szCs w:val="22"/>
          <w:lang w:val="en-US"/>
        </w:rPr>
        <w:t>Bag</w:t>
      </w:r>
      <w:r w:rsidRPr="00E12390">
        <w:rPr>
          <w:rStyle w:val="apple-converted-space"/>
          <w:rFonts w:ascii="Century Gothic" w:hAnsi="Century Gothic"/>
          <w:i/>
          <w:iCs/>
          <w:sz w:val="22"/>
          <w:szCs w:val="22"/>
          <w:lang w:val="en-US"/>
        </w:rPr>
        <w:t> </w:t>
      </w:r>
      <w:r w:rsidRPr="00E12390">
        <w:rPr>
          <w:rFonts w:ascii="Century Gothic" w:hAnsi="Century Gothic"/>
          <w:i/>
          <w:iCs/>
          <w:sz w:val="22"/>
          <w:szCs w:val="22"/>
          <w:lang w:val="en-US"/>
        </w:rPr>
        <w:t>Lady!</w:t>
      </w:r>
      <w:r w:rsidRPr="00E12390">
        <w:rPr>
          <w:rFonts w:ascii="Century Gothic" w:hAnsi="Century Gothic"/>
          <w:sz w:val="22"/>
          <w:szCs w:val="22"/>
          <w:lang w:val="en-US"/>
        </w:rPr>
        <w:t>, Cell Projects, Londra, 30 novembre – 21 dicembre 2003.</w:t>
      </w:r>
    </w:p>
    <w:p w14:paraId="5D5B3079" w14:textId="77777777" w:rsidR="00C959D3" w:rsidRPr="00E12390" w:rsidRDefault="00C959D3" w:rsidP="00C959D3">
      <w:pPr>
        <w:pStyle w:val="NormaleWeb"/>
        <w:spacing w:before="0" w:beforeAutospacing="0" w:after="150" w:afterAutospacing="0"/>
        <w:rPr>
          <w:rFonts w:ascii="Century Gothic" w:hAnsi="Century Gothic"/>
          <w:sz w:val="22"/>
          <w:szCs w:val="22"/>
          <w:lang w:val="en-US"/>
        </w:rPr>
      </w:pPr>
      <w:r w:rsidRPr="00E12390">
        <w:rPr>
          <w:rFonts w:ascii="Century Gothic" w:hAnsi="Century Gothic"/>
          <w:sz w:val="22"/>
          <w:szCs w:val="22"/>
          <w:lang w:val="en-US"/>
        </w:rPr>
        <w:t> </w:t>
      </w:r>
    </w:p>
    <w:p w14:paraId="0E5F7AC9" w14:textId="77777777" w:rsidR="00C959D3" w:rsidRPr="00E12390" w:rsidRDefault="00C959D3" w:rsidP="00C959D3">
      <w:pPr>
        <w:pStyle w:val="NormaleWeb"/>
        <w:spacing w:before="0" w:beforeAutospacing="0" w:after="150" w:afterAutospacing="0"/>
        <w:rPr>
          <w:rFonts w:ascii="Century Gothic" w:hAnsi="Century Gothic"/>
          <w:sz w:val="22"/>
          <w:szCs w:val="22"/>
          <w:lang w:val="en-US"/>
        </w:rPr>
      </w:pPr>
      <w:r w:rsidRPr="00E12390">
        <w:rPr>
          <w:rFonts w:ascii="Century Gothic" w:hAnsi="Century Gothic"/>
          <w:b/>
          <w:bCs/>
          <w:sz w:val="22"/>
          <w:szCs w:val="22"/>
          <w:lang w:val="en-US"/>
        </w:rPr>
        <w:t>2002</w:t>
      </w:r>
    </w:p>
    <w:p w14:paraId="7FF628EA" w14:textId="77777777" w:rsidR="00C959D3" w:rsidRPr="00E12390" w:rsidRDefault="00C959D3" w:rsidP="00C959D3">
      <w:pPr>
        <w:pStyle w:val="NormaleWeb"/>
        <w:spacing w:before="0" w:beforeAutospacing="0" w:after="150" w:afterAutospacing="0"/>
        <w:rPr>
          <w:rFonts w:ascii="Century Gothic" w:hAnsi="Century Gothic"/>
          <w:sz w:val="22"/>
          <w:szCs w:val="22"/>
          <w:lang w:val="en-US"/>
        </w:rPr>
      </w:pPr>
      <w:r w:rsidRPr="00E12390">
        <w:rPr>
          <w:rFonts w:ascii="Century Gothic" w:hAnsi="Century Gothic"/>
          <w:i/>
          <w:iCs/>
          <w:sz w:val="22"/>
          <w:szCs w:val="22"/>
          <w:lang w:val="en-US"/>
        </w:rPr>
        <w:t>May it Return in Spades</w:t>
      </w:r>
      <w:r w:rsidRPr="00E12390">
        <w:rPr>
          <w:rFonts w:ascii="Century Gothic" w:hAnsi="Century Gothic"/>
          <w:sz w:val="22"/>
          <w:szCs w:val="22"/>
          <w:lang w:val="en-US"/>
        </w:rPr>
        <w:t>, Bart Wells Institute, Londra, 2002.</w:t>
      </w:r>
    </w:p>
    <w:p w14:paraId="218C862E" w14:textId="77777777" w:rsidR="00C959D3" w:rsidRPr="00E12390" w:rsidRDefault="00C959D3" w:rsidP="00C959D3">
      <w:pPr>
        <w:pStyle w:val="NormaleWeb"/>
        <w:spacing w:before="0" w:beforeAutospacing="0" w:after="150" w:afterAutospacing="0"/>
        <w:rPr>
          <w:rFonts w:ascii="Century Gothic" w:hAnsi="Century Gothic"/>
          <w:sz w:val="22"/>
          <w:szCs w:val="22"/>
          <w:lang w:val="en-US"/>
        </w:rPr>
      </w:pPr>
      <w:r w:rsidRPr="00E12390">
        <w:rPr>
          <w:rFonts w:ascii="Century Gothic" w:hAnsi="Century Gothic"/>
          <w:i/>
          <w:iCs/>
          <w:sz w:val="22"/>
          <w:szCs w:val="22"/>
          <w:lang w:val="en-US"/>
        </w:rPr>
        <w:t>Summer in the City</w:t>
      </w:r>
      <w:r w:rsidRPr="00E12390">
        <w:rPr>
          <w:rFonts w:ascii="Century Gothic" w:hAnsi="Century Gothic"/>
          <w:sz w:val="22"/>
          <w:szCs w:val="22"/>
          <w:lang w:val="en-US"/>
        </w:rPr>
        <w:t>, Osterwalders Art Office, Amburgo, 2002.</w:t>
      </w:r>
    </w:p>
    <w:p w14:paraId="27045F37" w14:textId="77777777" w:rsidR="00C959D3" w:rsidRPr="007B2FF1" w:rsidRDefault="00C959D3" w:rsidP="00C959D3">
      <w:pPr>
        <w:pStyle w:val="NormaleWeb"/>
        <w:spacing w:before="0" w:beforeAutospacing="0" w:after="150" w:afterAutospacing="0"/>
        <w:rPr>
          <w:rFonts w:ascii="Century Gothic" w:hAnsi="Century Gothic"/>
          <w:sz w:val="22"/>
          <w:szCs w:val="22"/>
        </w:rPr>
      </w:pPr>
      <w:r w:rsidRPr="00E12390">
        <w:rPr>
          <w:rFonts w:ascii="Century Gothic" w:hAnsi="Century Gothic"/>
          <w:i/>
          <w:iCs/>
          <w:sz w:val="22"/>
          <w:szCs w:val="22"/>
          <w:lang w:val="en-US"/>
        </w:rPr>
        <w:t>The</w:t>
      </w:r>
      <w:r w:rsidRPr="00E12390">
        <w:rPr>
          <w:rStyle w:val="apple-converted-space"/>
          <w:rFonts w:ascii="Century Gothic" w:hAnsi="Century Gothic"/>
          <w:sz w:val="22"/>
          <w:szCs w:val="22"/>
          <w:lang w:val="en-US"/>
        </w:rPr>
        <w:t> </w:t>
      </w:r>
      <w:r w:rsidRPr="00E12390">
        <w:rPr>
          <w:rFonts w:ascii="Century Gothic" w:hAnsi="Century Gothic"/>
          <w:i/>
          <w:iCs/>
          <w:sz w:val="22"/>
          <w:szCs w:val="22"/>
          <w:lang w:val="en-US"/>
        </w:rPr>
        <w:t>234th</w:t>
      </w:r>
      <w:r w:rsidRPr="00E12390">
        <w:rPr>
          <w:rStyle w:val="apple-converted-space"/>
          <w:rFonts w:ascii="Century Gothic" w:hAnsi="Century Gothic"/>
          <w:i/>
          <w:iCs/>
          <w:sz w:val="22"/>
          <w:szCs w:val="22"/>
          <w:lang w:val="en-US"/>
        </w:rPr>
        <w:t> </w:t>
      </w:r>
      <w:r w:rsidRPr="00E12390">
        <w:rPr>
          <w:rFonts w:ascii="Century Gothic" w:hAnsi="Century Gothic"/>
          <w:i/>
          <w:iCs/>
          <w:sz w:val="22"/>
          <w:szCs w:val="22"/>
          <w:lang w:val="en-US"/>
        </w:rPr>
        <w:t>Royal Academy of Arts Summer Exhibition 2002</w:t>
      </w:r>
      <w:r w:rsidRPr="00E12390">
        <w:rPr>
          <w:rFonts w:ascii="Century Gothic" w:hAnsi="Century Gothic"/>
          <w:sz w:val="22"/>
          <w:szCs w:val="22"/>
          <w:lang w:val="en-US"/>
        </w:rPr>
        <w:t xml:space="preserve">, Royal Academy, Londra, 11 giugno – 19 agosto 2002. </w:t>
      </w:r>
      <w:r>
        <w:rPr>
          <w:rFonts w:ascii="Century Gothic" w:hAnsi="Century Gothic"/>
          <w:sz w:val="22"/>
          <w:szCs w:val="22"/>
        </w:rPr>
        <w:t>(Catalogo</w:t>
      </w:r>
      <w:r w:rsidRPr="007B2FF1">
        <w:rPr>
          <w:rFonts w:ascii="Century Gothic" w:hAnsi="Century Gothic"/>
          <w:sz w:val="22"/>
          <w:szCs w:val="22"/>
        </w:rPr>
        <w:t>)</w:t>
      </w:r>
    </w:p>
    <w:p w14:paraId="6DC585E9" w14:textId="77777777" w:rsidR="00C959D3" w:rsidRPr="007B2FF1" w:rsidRDefault="00C959D3" w:rsidP="00C959D3">
      <w:pPr>
        <w:pStyle w:val="NormaleWeb"/>
        <w:spacing w:before="0" w:beforeAutospacing="0" w:after="150" w:afterAutospacing="0"/>
        <w:rPr>
          <w:rFonts w:ascii="Century Gothic" w:hAnsi="Century Gothic"/>
          <w:sz w:val="22"/>
          <w:szCs w:val="22"/>
        </w:rPr>
      </w:pPr>
      <w:r w:rsidRPr="007B2FF1">
        <w:rPr>
          <w:rFonts w:ascii="Century Gothic" w:hAnsi="Century Gothic"/>
          <w:sz w:val="22"/>
          <w:szCs w:val="22"/>
        </w:rPr>
        <w:t> </w:t>
      </w:r>
    </w:p>
    <w:p w14:paraId="4DAF400B" w14:textId="77777777" w:rsidR="00C959D3" w:rsidRPr="007B2FF1" w:rsidRDefault="00C959D3" w:rsidP="00C959D3">
      <w:pPr>
        <w:pStyle w:val="NormaleWeb"/>
        <w:spacing w:before="0" w:beforeAutospacing="0" w:after="150" w:afterAutospacing="0"/>
        <w:rPr>
          <w:rFonts w:ascii="Century Gothic" w:hAnsi="Century Gothic"/>
          <w:sz w:val="22"/>
          <w:szCs w:val="22"/>
        </w:rPr>
      </w:pPr>
      <w:r w:rsidRPr="007B2FF1">
        <w:rPr>
          <w:rFonts w:ascii="Century Gothic" w:hAnsi="Century Gothic"/>
          <w:b/>
          <w:bCs/>
          <w:sz w:val="22"/>
          <w:szCs w:val="22"/>
        </w:rPr>
        <w:t>2001</w:t>
      </w:r>
    </w:p>
    <w:p w14:paraId="5738BE56" w14:textId="77777777" w:rsidR="00C959D3" w:rsidRPr="007B2FF1" w:rsidRDefault="00C959D3" w:rsidP="00C959D3">
      <w:pPr>
        <w:pStyle w:val="NormaleWeb"/>
        <w:spacing w:before="0" w:beforeAutospacing="0" w:after="150" w:afterAutospacing="0"/>
        <w:rPr>
          <w:rFonts w:ascii="Century Gothic" w:hAnsi="Century Gothic"/>
          <w:sz w:val="22"/>
          <w:szCs w:val="22"/>
        </w:rPr>
      </w:pPr>
      <w:r w:rsidRPr="007B2FF1">
        <w:rPr>
          <w:rFonts w:ascii="Century Gothic" w:hAnsi="Century Gothic"/>
          <w:i/>
          <w:iCs/>
          <w:sz w:val="22"/>
          <w:szCs w:val="22"/>
        </w:rPr>
        <w:t>Guardaroba:</w:t>
      </w:r>
      <w:r w:rsidRPr="007B2FF1">
        <w:rPr>
          <w:rStyle w:val="apple-converted-space"/>
          <w:rFonts w:ascii="Century Gothic" w:hAnsi="Century Gothic"/>
          <w:i/>
          <w:iCs/>
          <w:sz w:val="22"/>
          <w:szCs w:val="22"/>
        </w:rPr>
        <w:t> </w:t>
      </w:r>
      <w:r w:rsidRPr="007B2FF1">
        <w:rPr>
          <w:rFonts w:ascii="Century Gothic" w:hAnsi="Century Gothic"/>
          <w:i/>
          <w:iCs/>
          <w:sz w:val="22"/>
          <w:szCs w:val="22"/>
        </w:rPr>
        <w:t>Liberi</w:t>
      </w:r>
      <w:r w:rsidRPr="007B2FF1">
        <w:rPr>
          <w:rStyle w:val="apple-converted-space"/>
          <w:rFonts w:ascii="Century Gothic" w:hAnsi="Century Gothic"/>
          <w:i/>
          <w:iCs/>
          <w:sz w:val="22"/>
          <w:szCs w:val="22"/>
        </w:rPr>
        <w:t> </w:t>
      </w:r>
      <w:r w:rsidRPr="007B2FF1">
        <w:rPr>
          <w:rFonts w:ascii="Century Gothic" w:hAnsi="Century Gothic"/>
          <w:i/>
          <w:iCs/>
          <w:sz w:val="22"/>
          <w:szCs w:val="22"/>
        </w:rPr>
        <w:t>e</w:t>
      </w:r>
      <w:r w:rsidRPr="007B2FF1">
        <w:rPr>
          <w:rStyle w:val="apple-converted-space"/>
          <w:rFonts w:ascii="Century Gothic" w:hAnsi="Century Gothic"/>
          <w:i/>
          <w:iCs/>
          <w:sz w:val="22"/>
          <w:szCs w:val="22"/>
        </w:rPr>
        <w:t> </w:t>
      </w:r>
      <w:r w:rsidRPr="007B2FF1">
        <w:rPr>
          <w:rFonts w:ascii="Century Gothic" w:hAnsi="Century Gothic"/>
          <w:i/>
          <w:iCs/>
          <w:sz w:val="22"/>
          <w:szCs w:val="22"/>
        </w:rPr>
        <w:t>Vestiti</w:t>
      </w:r>
      <w:r w:rsidRPr="007B2FF1">
        <w:rPr>
          <w:rFonts w:ascii="Century Gothic" w:hAnsi="Century Gothic"/>
          <w:sz w:val="22"/>
          <w:szCs w:val="22"/>
        </w:rPr>
        <w:t xml:space="preserve">, Ex Monastero </w:t>
      </w:r>
      <w:r>
        <w:rPr>
          <w:rFonts w:ascii="Century Gothic" w:hAnsi="Century Gothic"/>
          <w:sz w:val="22"/>
          <w:szCs w:val="22"/>
        </w:rPr>
        <w:t>di Santa Scolastica, Bari, Italia</w:t>
      </w:r>
      <w:r w:rsidRPr="007B2FF1">
        <w:rPr>
          <w:rFonts w:ascii="Century Gothic" w:hAnsi="Century Gothic"/>
          <w:sz w:val="22"/>
          <w:szCs w:val="22"/>
        </w:rPr>
        <w:t xml:space="preserve">, </w:t>
      </w:r>
      <w:r>
        <w:rPr>
          <w:rFonts w:ascii="Century Gothic" w:hAnsi="Century Gothic"/>
          <w:sz w:val="22"/>
          <w:szCs w:val="22"/>
        </w:rPr>
        <w:t>27 ottobre – 18 novembre 2001</w:t>
      </w:r>
      <w:r w:rsidRPr="007B2FF1">
        <w:rPr>
          <w:rFonts w:ascii="Century Gothic" w:hAnsi="Century Gothic"/>
          <w:sz w:val="22"/>
          <w:szCs w:val="22"/>
        </w:rPr>
        <w:t>.</w:t>
      </w:r>
    </w:p>
    <w:p w14:paraId="36EAC900" w14:textId="77777777" w:rsidR="00C959D3" w:rsidRDefault="00C959D3" w:rsidP="00C959D3">
      <w:pPr>
        <w:pStyle w:val="NormaleWeb"/>
        <w:spacing w:before="0" w:beforeAutospacing="0" w:after="150" w:afterAutospacing="0"/>
        <w:rPr>
          <w:rFonts w:ascii="Century Gothic" w:hAnsi="Century Gothic"/>
          <w:sz w:val="22"/>
          <w:szCs w:val="22"/>
        </w:rPr>
      </w:pPr>
      <w:r w:rsidRPr="007B2FF1">
        <w:rPr>
          <w:rFonts w:ascii="Century Gothic" w:hAnsi="Century Gothic"/>
          <w:i/>
          <w:iCs/>
          <w:sz w:val="22"/>
          <w:szCs w:val="22"/>
        </w:rPr>
        <w:t>The Poster Show</w:t>
      </w:r>
      <w:r>
        <w:rPr>
          <w:rFonts w:ascii="Century Gothic" w:hAnsi="Century Gothic"/>
          <w:sz w:val="22"/>
          <w:szCs w:val="22"/>
        </w:rPr>
        <w:t>, Hoxton Distillery, Londra</w:t>
      </w:r>
      <w:r w:rsidRPr="007B2FF1">
        <w:rPr>
          <w:rFonts w:ascii="Century Gothic" w:hAnsi="Century Gothic"/>
          <w:sz w:val="22"/>
          <w:szCs w:val="22"/>
        </w:rPr>
        <w:t xml:space="preserve">, </w:t>
      </w:r>
      <w:r>
        <w:rPr>
          <w:rFonts w:ascii="Century Gothic" w:hAnsi="Century Gothic"/>
          <w:sz w:val="22"/>
          <w:szCs w:val="22"/>
        </w:rPr>
        <w:t>29 giugno – 14 luglio 2001.</w:t>
      </w:r>
    </w:p>
    <w:p w14:paraId="682DE415" w14:textId="77777777" w:rsidR="00C959D3" w:rsidRPr="007B2FF1" w:rsidRDefault="00C959D3" w:rsidP="00C959D3">
      <w:pPr>
        <w:pStyle w:val="NormaleWeb"/>
        <w:spacing w:before="0" w:beforeAutospacing="0" w:after="150" w:afterAutospacing="0"/>
        <w:rPr>
          <w:rFonts w:ascii="Century Gothic" w:hAnsi="Century Gothic"/>
          <w:sz w:val="22"/>
          <w:szCs w:val="22"/>
        </w:rPr>
      </w:pPr>
      <w:r w:rsidRPr="007B2FF1">
        <w:rPr>
          <w:rFonts w:ascii="Century Gothic" w:hAnsi="Century Gothic"/>
          <w:i/>
          <w:iCs/>
          <w:sz w:val="22"/>
          <w:szCs w:val="22"/>
        </w:rPr>
        <w:t>Record Collection</w:t>
      </w:r>
      <w:r>
        <w:rPr>
          <w:rFonts w:ascii="Century Gothic" w:hAnsi="Century Gothic"/>
          <w:sz w:val="22"/>
          <w:szCs w:val="22"/>
        </w:rPr>
        <w:t>, VTO Gallery, Londra</w:t>
      </w:r>
      <w:r w:rsidRPr="007B2FF1">
        <w:rPr>
          <w:rFonts w:ascii="Century Gothic" w:hAnsi="Century Gothic"/>
          <w:sz w:val="22"/>
          <w:szCs w:val="22"/>
        </w:rPr>
        <w:t xml:space="preserve">, </w:t>
      </w:r>
      <w:r>
        <w:rPr>
          <w:rFonts w:ascii="Century Gothic" w:hAnsi="Century Gothic"/>
          <w:sz w:val="22"/>
          <w:szCs w:val="22"/>
        </w:rPr>
        <w:t>2 aprile – 2 maggio 2001</w:t>
      </w:r>
      <w:r w:rsidRPr="007B2FF1">
        <w:rPr>
          <w:rFonts w:ascii="Century Gothic" w:hAnsi="Century Gothic"/>
          <w:sz w:val="22"/>
          <w:szCs w:val="22"/>
        </w:rPr>
        <w:t>.</w:t>
      </w:r>
      <w:r>
        <w:rPr>
          <w:rFonts w:ascii="Century Gothic" w:hAnsi="Century Gothic"/>
          <w:sz w:val="22"/>
          <w:szCs w:val="22"/>
        </w:rPr>
        <w:t xml:space="preserve"> Poi trasferita presso</w:t>
      </w:r>
      <w:r w:rsidRPr="007B2FF1">
        <w:rPr>
          <w:rFonts w:ascii="Century Gothic" w:hAnsi="Century Gothic"/>
          <w:sz w:val="22"/>
          <w:szCs w:val="22"/>
        </w:rPr>
        <w:t xml:space="preserve">: International 3 Gallery, Manchescter, </w:t>
      </w:r>
      <w:r>
        <w:rPr>
          <w:rFonts w:ascii="Century Gothic" w:hAnsi="Century Gothic"/>
          <w:sz w:val="22"/>
          <w:szCs w:val="22"/>
        </w:rPr>
        <w:t>e</w:t>
      </w:r>
      <w:r w:rsidRPr="007B2FF1">
        <w:rPr>
          <w:rFonts w:ascii="Century Gothic" w:hAnsi="Century Gothic"/>
          <w:sz w:val="22"/>
          <w:szCs w:val="22"/>
        </w:rPr>
        <w:t xml:space="preserve"> Forde espace d’art contemporain, </w:t>
      </w:r>
      <w:r>
        <w:rPr>
          <w:rFonts w:ascii="Century Gothic" w:hAnsi="Century Gothic"/>
          <w:sz w:val="22"/>
          <w:szCs w:val="22"/>
        </w:rPr>
        <w:t>Ginevra</w:t>
      </w:r>
      <w:r w:rsidRPr="007B2FF1">
        <w:rPr>
          <w:rFonts w:ascii="Century Gothic" w:hAnsi="Century Gothic"/>
          <w:sz w:val="22"/>
          <w:szCs w:val="22"/>
        </w:rPr>
        <w:t>.</w:t>
      </w:r>
    </w:p>
    <w:p w14:paraId="4393E6B9" w14:textId="77777777" w:rsidR="00C959D3" w:rsidRPr="007B2FF1" w:rsidRDefault="00C959D3" w:rsidP="00C959D3">
      <w:pPr>
        <w:pStyle w:val="NormaleWeb"/>
        <w:spacing w:before="0" w:beforeAutospacing="0" w:after="150" w:afterAutospacing="0"/>
        <w:rPr>
          <w:rFonts w:ascii="Century Gothic" w:hAnsi="Century Gothic"/>
          <w:sz w:val="22"/>
          <w:szCs w:val="22"/>
        </w:rPr>
      </w:pPr>
      <w:r w:rsidRPr="007B2FF1">
        <w:rPr>
          <w:rFonts w:ascii="Century Gothic" w:hAnsi="Century Gothic"/>
          <w:sz w:val="22"/>
          <w:szCs w:val="22"/>
        </w:rPr>
        <w:t> </w:t>
      </w:r>
    </w:p>
    <w:p w14:paraId="1C073308" w14:textId="77777777" w:rsidR="00C959D3" w:rsidRPr="00E12390" w:rsidRDefault="00C959D3" w:rsidP="00C959D3">
      <w:pPr>
        <w:pStyle w:val="NormaleWeb"/>
        <w:spacing w:before="0" w:beforeAutospacing="0" w:after="150" w:afterAutospacing="0"/>
        <w:rPr>
          <w:rFonts w:ascii="Century Gothic" w:hAnsi="Century Gothic"/>
          <w:sz w:val="22"/>
          <w:szCs w:val="22"/>
          <w:lang w:val="en-US"/>
        </w:rPr>
      </w:pPr>
      <w:r w:rsidRPr="00E12390">
        <w:rPr>
          <w:rFonts w:ascii="Century Gothic" w:hAnsi="Century Gothic"/>
          <w:b/>
          <w:bCs/>
          <w:sz w:val="22"/>
          <w:szCs w:val="22"/>
          <w:lang w:val="en-US"/>
        </w:rPr>
        <w:t>2000</w:t>
      </w:r>
      <w:r w:rsidRPr="00E12390">
        <w:rPr>
          <w:rFonts w:ascii="Century Gothic" w:hAnsi="Century Gothic"/>
          <w:sz w:val="22"/>
          <w:szCs w:val="22"/>
          <w:lang w:val="en-US"/>
        </w:rPr>
        <w:t> </w:t>
      </w:r>
    </w:p>
    <w:p w14:paraId="5B3D7BFE" w14:textId="77777777" w:rsidR="00C959D3" w:rsidRPr="00E12390" w:rsidRDefault="00C959D3" w:rsidP="00C959D3">
      <w:pPr>
        <w:pStyle w:val="NormaleWeb"/>
        <w:spacing w:before="0" w:beforeAutospacing="0" w:after="150" w:afterAutospacing="0"/>
        <w:rPr>
          <w:rFonts w:ascii="Century Gothic" w:hAnsi="Century Gothic"/>
          <w:sz w:val="22"/>
          <w:szCs w:val="22"/>
          <w:lang w:val="en-US"/>
        </w:rPr>
      </w:pPr>
      <w:r w:rsidRPr="00E12390">
        <w:rPr>
          <w:rFonts w:ascii="Century Gothic" w:hAnsi="Century Gothic"/>
          <w:sz w:val="22"/>
          <w:szCs w:val="22"/>
          <w:lang w:val="en-US"/>
        </w:rPr>
        <w:t>Art Lab, Mobile Home, Londra, 2000.</w:t>
      </w:r>
    </w:p>
    <w:p w14:paraId="60CAA10E" w14:textId="77777777" w:rsidR="00C959D3" w:rsidRPr="00E12390" w:rsidRDefault="00C959D3" w:rsidP="00C959D3">
      <w:pPr>
        <w:pStyle w:val="NormaleWeb"/>
        <w:spacing w:before="0" w:beforeAutospacing="0" w:after="150" w:afterAutospacing="0"/>
        <w:rPr>
          <w:rFonts w:ascii="Century Gothic" w:hAnsi="Century Gothic"/>
          <w:sz w:val="22"/>
          <w:szCs w:val="22"/>
          <w:lang w:val="en-US"/>
        </w:rPr>
      </w:pPr>
      <w:r w:rsidRPr="00E12390">
        <w:rPr>
          <w:rFonts w:ascii="Century Gothic" w:hAnsi="Century Gothic"/>
          <w:i/>
          <w:iCs/>
          <w:sz w:val="22"/>
          <w:szCs w:val="22"/>
          <w:lang w:val="en-US"/>
        </w:rPr>
        <w:t>Behind the Beginners</w:t>
      </w:r>
      <w:r w:rsidRPr="00E12390">
        <w:rPr>
          <w:rFonts w:ascii="Century Gothic" w:hAnsi="Century Gothic"/>
          <w:sz w:val="22"/>
          <w:szCs w:val="22"/>
          <w:lang w:val="en-US"/>
        </w:rPr>
        <w:t>, Harvard Gallery, Boston, 2000.</w:t>
      </w:r>
    </w:p>
    <w:p w14:paraId="5891717F" w14:textId="77777777" w:rsidR="00C959D3" w:rsidRPr="00E12390" w:rsidRDefault="00C959D3" w:rsidP="00C959D3">
      <w:pPr>
        <w:pStyle w:val="NormaleWeb"/>
        <w:spacing w:before="0" w:beforeAutospacing="0" w:after="150" w:afterAutospacing="0"/>
        <w:rPr>
          <w:rFonts w:ascii="Century Gothic" w:hAnsi="Century Gothic"/>
          <w:sz w:val="22"/>
          <w:szCs w:val="22"/>
          <w:lang w:val="en-US"/>
        </w:rPr>
      </w:pPr>
      <w:r w:rsidRPr="00E12390">
        <w:rPr>
          <w:rFonts w:ascii="Century Gothic" w:hAnsi="Century Gothic"/>
          <w:i/>
          <w:iCs/>
          <w:sz w:val="22"/>
          <w:szCs w:val="22"/>
          <w:lang w:val="en-US"/>
        </w:rPr>
        <w:t>Harry</w:t>
      </w:r>
      <w:r w:rsidRPr="00E12390">
        <w:rPr>
          <w:rStyle w:val="apple-converted-space"/>
          <w:rFonts w:ascii="Century Gothic" w:hAnsi="Century Gothic"/>
          <w:i/>
          <w:iCs/>
          <w:sz w:val="22"/>
          <w:szCs w:val="22"/>
          <w:lang w:val="en-US"/>
        </w:rPr>
        <w:t> </w:t>
      </w:r>
      <w:r w:rsidRPr="00E12390">
        <w:rPr>
          <w:rFonts w:ascii="Century Gothic" w:hAnsi="Century Gothic"/>
          <w:i/>
          <w:iCs/>
          <w:sz w:val="22"/>
          <w:szCs w:val="22"/>
          <w:lang w:val="en-US"/>
        </w:rPr>
        <w:t>Pye's</w:t>
      </w:r>
      <w:r w:rsidRPr="00E12390">
        <w:rPr>
          <w:rStyle w:val="apple-converted-space"/>
          <w:rFonts w:ascii="Century Gothic" w:hAnsi="Century Gothic"/>
          <w:i/>
          <w:iCs/>
          <w:sz w:val="22"/>
          <w:szCs w:val="22"/>
          <w:lang w:val="en-US"/>
        </w:rPr>
        <w:t> </w:t>
      </w:r>
      <w:r w:rsidRPr="00E12390">
        <w:rPr>
          <w:rFonts w:ascii="Century Gothic" w:hAnsi="Century Gothic"/>
          <w:i/>
          <w:iCs/>
          <w:sz w:val="22"/>
          <w:szCs w:val="22"/>
          <w:lang w:val="en-US"/>
        </w:rPr>
        <w:t>Great British Art Show</w:t>
      </w:r>
      <w:r w:rsidRPr="00E12390">
        <w:rPr>
          <w:rFonts w:ascii="Century Gothic" w:hAnsi="Century Gothic"/>
          <w:sz w:val="22"/>
          <w:szCs w:val="22"/>
          <w:lang w:val="en-US"/>
        </w:rPr>
        <w:t>, Stark Gallery, Londra, chiusa il 13 luglio 2000.</w:t>
      </w:r>
    </w:p>
    <w:p w14:paraId="5EBC060D" w14:textId="77777777" w:rsidR="00C959D3" w:rsidRPr="00E12390" w:rsidRDefault="00C959D3" w:rsidP="00C959D3">
      <w:pPr>
        <w:pStyle w:val="NormaleWeb"/>
        <w:spacing w:before="0" w:beforeAutospacing="0" w:after="150" w:afterAutospacing="0"/>
        <w:rPr>
          <w:rFonts w:ascii="Century Gothic" w:hAnsi="Century Gothic"/>
          <w:sz w:val="22"/>
          <w:szCs w:val="22"/>
          <w:lang w:val="en-US"/>
        </w:rPr>
      </w:pPr>
      <w:r w:rsidRPr="00E12390">
        <w:rPr>
          <w:rFonts w:ascii="Century Gothic" w:hAnsi="Century Gothic"/>
          <w:i/>
          <w:iCs/>
          <w:sz w:val="22"/>
          <w:szCs w:val="22"/>
          <w:lang w:val="en-US"/>
        </w:rPr>
        <w:t>Photo15</w:t>
      </w:r>
      <w:r w:rsidRPr="00E12390">
        <w:rPr>
          <w:rFonts w:ascii="Century Gothic" w:hAnsi="Century Gothic"/>
          <w:sz w:val="22"/>
          <w:szCs w:val="22"/>
          <w:lang w:val="en-US"/>
        </w:rPr>
        <w:t>, Art Space NY, New York, 2000.</w:t>
      </w:r>
    </w:p>
    <w:p w14:paraId="6E4116A8" w14:textId="77777777" w:rsidR="00C959D3" w:rsidRPr="00E12390" w:rsidRDefault="00C959D3" w:rsidP="00C959D3">
      <w:pPr>
        <w:pStyle w:val="NormaleWeb"/>
        <w:spacing w:before="0" w:beforeAutospacing="0" w:after="150" w:afterAutospacing="0"/>
        <w:rPr>
          <w:rFonts w:ascii="Century Gothic" w:hAnsi="Century Gothic"/>
          <w:sz w:val="22"/>
          <w:szCs w:val="22"/>
          <w:lang w:val="en-US"/>
        </w:rPr>
      </w:pPr>
      <w:r w:rsidRPr="00E12390">
        <w:rPr>
          <w:rFonts w:ascii="Century Gothic" w:hAnsi="Century Gothic"/>
          <w:i/>
          <w:iCs/>
          <w:sz w:val="22"/>
          <w:szCs w:val="22"/>
          <w:lang w:val="en-US"/>
        </w:rPr>
        <w:t>Heterogeneous Loves</w:t>
      </w:r>
      <w:r w:rsidRPr="00E12390">
        <w:rPr>
          <w:rFonts w:ascii="Century Gothic" w:hAnsi="Century Gothic"/>
          <w:sz w:val="22"/>
          <w:szCs w:val="22"/>
          <w:lang w:val="en-US"/>
        </w:rPr>
        <w:t>, Experimental art Foundation, Adelaide, 8 giugno – 1 luglio 2000.</w:t>
      </w:r>
    </w:p>
    <w:p w14:paraId="520F277D" w14:textId="77777777" w:rsidR="00C959D3" w:rsidRPr="00E12390" w:rsidRDefault="00C959D3" w:rsidP="00C959D3">
      <w:pPr>
        <w:pStyle w:val="NormaleWeb"/>
        <w:spacing w:before="0" w:beforeAutospacing="0" w:after="150" w:afterAutospacing="0"/>
        <w:rPr>
          <w:rFonts w:ascii="Century Gothic" w:hAnsi="Century Gothic"/>
          <w:sz w:val="22"/>
          <w:szCs w:val="22"/>
          <w:lang w:val="en-US"/>
        </w:rPr>
      </w:pPr>
      <w:r w:rsidRPr="00E12390">
        <w:rPr>
          <w:rFonts w:ascii="Century Gothic" w:hAnsi="Century Gothic"/>
          <w:i/>
          <w:iCs/>
          <w:sz w:val="22"/>
          <w:szCs w:val="22"/>
          <w:lang w:val="en-US"/>
        </w:rPr>
        <w:t>It Might be Rubbish but its British Rubbish</w:t>
      </w:r>
      <w:r w:rsidRPr="00E12390">
        <w:rPr>
          <w:rFonts w:ascii="Century Gothic" w:hAnsi="Century Gothic"/>
          <w:sz w:val="22"/>
          <w:szCs w:val="22"/>
          <w:lang w:val="en-US"/>
        </w:rPr>
        <w:t>, Glass Box, Parigi, 5 maggio – 3 giugno 2000.</w:t>
      </w:r>
    </w:p>
    <w:p w14:paraId="2A6AB503" w14:textId="77777777" w:rsidR="00C959D3" w:rsidRPr="00E12390" w:rsidRDefault="00C959D3" w:rsidP="00C959D3">
      <w:pPr>
        <w:pStyle w:val="NormaleWeb"/>
        <w:spacing w:before="0" w:beforeAutospacing="0" w:after="150" w:afterAutospacing="0"/>
        <w:rPr>
          <w:rFonts w:ascii="Century Gothic" w:hAnsi="Century Gothic"/>
          <w:sz w:val="22"/>
          <w:szCs w:val="22"/>
          <w:lang w:val="en-US"/>
        </w:rPr>
      </w:pPr>
      <w:r w:rsidRPr="00E12390">
        <w:rPr>
          <w:rFonts w:ascii="Century Gothic" w:hAnsi="Century Gothic"/>
          <w:i/>
          <w:iCs/>
          <w:sz w:val="22"/>
          <w:szCs w:val="22"/>
          <w:lang w:val="en-US"/>
        </w:rPr>
        <w:t>Crylawn</w:t>
      </w:r>
      <w:r w:rsidRPr="00E12390">
        <w:rPr>
          <w:rFonts w:ascii="Century Gothic" w:hAnsi="Century Gothic"/>
          <w:sz w:val="22"/>
          <w:szCs w:val="22"/>
          <w:lang w:val="en-US"/>
        </w:rPr>
        <w:t>, The Caltech Outdoor Art Space, California Institute of Technology, Pasadena, 14 aprile 2000.</w:t>
      </w:r>
    </w:p>
    <w:p w14:paraId="5AAEFC52" w14:textId="77777777" w:rsidR="00C959D3" w:rsidRPr="00E12390" w:rsidRDefault="00C959D3" w:rsidP="00C959D3">
      <w:pPr>
        <w:pStyle w:val="NormaleWeb"/>
        <w:spacing w:before="0" w:beforeAutospacing="0" w:after="150" w:afterAutospacing="0"/>
        <w:rPr>
          <w:rFonts w:ascii="Century Gothic" w:hAnsi="Century Gothic"/>
          <w:sz w:val="22"/>
          <w:szCs w:val="22"/>
          <w:lang w:val="en-US"/>
        </w:rPr>
      </w:pPr>
      <w:r w:rsidRPr="00E12390">
        <w:rPr>
          <w:rFonts w:ascii="Century Gothic" w:hAnsi="Century Gothic"/>
          <w:sz w:val="22"/>
          <w:szCs w:val="22"/>
          <w:lang w:val="en-US"/>
        </w:rPr>
        <w:t> </w:t>
      </w:r>
    </w:p>
    <w:p w14:paraId="0612B387" w14:textId="77777777" w:rsidR="00C959D3" w:rsidRPr="00E12390" w:rsidRDefault="00C959D3" w:rsidP="00C959D3">
      <w:pPr>
        <w:pStyle w:val="NormaleWeb"/>
        <w:spacing w:before="0" w:beforeAutospacing="0" w:after="150" w:afterAutospacing="0"/>
        <w:rPr>
          <w:rFonts w:ascii="Century Gothic" w:hAnsi="Century Gothic"/>
          <w:sz w:val="22"/>
          <w:szCs w:val="22"/>
          <w:lang w:val="en-US"/>
        </w:rPr>
      </w:pPr>
      <w:r w:rsidRPr="00E12390">
        <w:rPr>
          <w:rFonts w:ascii="Century Gothic" w:hAnsi="Century Gothic"/>
          <w:b/>
          <w:bCs/>
          <w:sz w:val="22"/>
          <w:szCs w:val="22"/>
          <w:lang w:val="en-US"/>
        </w:rPr>
        <w:t>1999</w:t>
      </w:r>
    </w:p>
    <w:p w14:paraId="167DFE70" w14:textId="77777777" w:rsidR="00C959D3" w:rsidRPr="00E12390" w:rsidRDefault="00C959D3" w:rsidP="00C959D3">
      <w:pPr>
        <w:pStyle w:val="NormaleWeb"/>
        <w:spacing w:before="0" w:beforeAutospacing="0" w:after="150" w:afterAutospacing="0"/>
        <w:rPr>
          <w:rFonts w:ascii="Century Gothic" w:hAnsi="Century Gothic"/>
          <w:sz w:val="22"/>
          <w:szCs w:val="22"/>
          <w:lang w:val="en-US"/>
        </w:rPr>
      </w:pPr>
      <w:r w:rsidRPr="00E12390">
        <w:rPr>
          <w:rFonts w:ascii="Century Gothic" w:hAnsi="Century Gothic"/>
          <w:i/>
          <w:iCs/>
          <w:sz w:val="22"/>
          <w:szCs w:val="22"/>
          <w:lang w:val="en-US"/>
        </w:rPr>
        <w:t>Exit: Art and Cinema at the End of the Century</w:t>
      </w:r>
      <w:r w:rsidRPr="00E12390">
        <w:rPr>
          <w:rFonts w:ascii="Century Gothic" w:hAnsi="Century Gothic"/>
          <w:sz w:val="22"/>
          <w:szCs w:val="22"/>
          <w:lang w:val="en-US"/>
        </w:rPr>
        <w:t>, Chisenhale Gallery, Londra, 1999.</w:t>
      </w:r>
    </w:p>
    <w:p w14:paraId="7A96D198" w14:textId="77777777" w:rsidR="00C959D3" w:rsidRPr="00E12390" w:rsidRDefault="00C959D3" w:rsidP="00C959D3">
      <w:pPr>
        <w:pStyle w:val="NormaleWeb"/>
        <w:spacing w:before="0" w:beforeAutospacing="0" w:after="150" w:afterAutospacing="0"/>
        <w:rPr>
          <w:rFonts w:ascii="Century Gothic" w:hAnsi="Century Gothic"/>
          <w:sz w:val="22"/>
          <w:szCs w:val="22"/>
          <w:lang w:val="en-US"/>
        </w:rPr>
      </w:pPr>
    </w:p>
    <w:p w14:paraId="06F3BC4B" w14:textId="77777777" w:rsidR="00C959D3" w:rsidRPr="007B2FF1" w:rsidRDefault="00C959D3" w:rsidP="00C959D3">
      <w:pPr>
        <w:widowControl w:val="0"/>
        <w:autoSpaceDE w:val="0"/>
        <w:autoSpaceDN w:val="0"/>
        <w:adjustRightInd w:val="0"/>
        <w:spacing w:after="240"/>
        <w:rPr>
          <w:rFonts w:ascii="Century Gothic" w:hAnsi="Century Gothic" w:cs="Times"/>
          <w:sz w:val="22"/>
          <w:szCs w:val="22"/>
        </w:rPr>
      </w:pPr>
      <w:r>
        <w:rPr>
          <w:rFonts w:ascii="Century Gothic" w:hAnsi="Century Gothic" w:cs="Century Gothic"/>
          <w:b/>
          <w:bCs/>
          <w:sz w:val="22"/>
          <w:szCs w:val="22"/>
        </w:rPr>
        <w:t>BIBLIOGRAFIA SCELTA</w:t>
      </w:r>
    </w:p>
    <w:p w14:paraId="4F8B3754" w14:textId="77777777" w:rsidR="00C959D3" w:rsidRPr="007B2FF1" w:rsidRDefault="00C959D3" w:rsidP="00C959D3">
      <w:pPr>
        <w:widowControl w:val="0"/>
        <w:autoSpaceDE w:val="0"/>
        <w:autoSpaceDN w:val="0"/>
        <w:adjustRightInd w:val="0"/>
        <w:spacing w:after="240"/>
        <w:rPr>
          <w:rFonts w:ascii="Century Gothic" w:hAnsi="Century Gothic" w:cs="Times"/>
          <w:b/>
          <w:sz w:val="22"/>
          <w:szCs w:val="22"/>
        </w:rPr>
      </w:pPr>
      <w:r w:rsidRPr="007B2FF1">
        <w:rPr>
          <w:rFonts w:ascii="Century Gothic" w:hAnsi="Century Gothic" w:cs="Century Gothic"/>
          <w:b/>
          <w:sz w:val="22"/>
          <w:szCs w:val="22"/>
        </w:rPr>
        <w:t xml:space="preserve">2017 </w:t>
      </w:r>
    </w:p>
    <w:p w14:paraId="2AD66031" w14:textId="77777777" w:rsidR="00C959D3" w:rsidRPr="007B2FF1" w:rsidRDefault="00C959D3" w:rsidP="00C959D3">
      <w:pPr>
        <w:widowControl w:val="0"/>
        <w:autoSpaceDE w:val="0"/>
        <w:autoSpaceDN w:val="0"/>
        <w:adjustRightInd w:val="0"/>
        <w:spacing w:after="240"/>
        <w:rPr>
          <w:rFonts w:ascii="Century Gothic" w:hAnsi="Century Gothic" w:cs="Times"/>
          <w:sz w:val="22"/>
          <w:szCs w:val="22"/>
        </w:rPr>
      </w:pPr>
      <w:r w:rsidRPr="007B2FF1">
        <w:rPr>
          <w:rFonts w:ascii="Century Gothic" w:hAnsi="Century Gothic" w:cs="Century Gothic"/>
          <w:sz w:val="22"/>
          <w:szCs w:val="22"/>
        </w:rPr>
        <w:t>Kevin Francis Gray (</w:t>
      </w:r>
      <w:r>
        <w:rPr>
          <w:rFonts w:ascii="Century Gothic" w:hAnsi="Century Gothic" w:cs="Century Gothic"/>
          <w:sz w:val="22"/>
          <w:szCs w:val="22"/>
        </w:rPr>
        <w:t>catalogo della mostra</w:t>
      </w:r>
      <w:r w:rsidRPr="007B2FF1">
        <w:rPr>
          <w:rFonts w:ascii="Century Gothic" w:hAnsi="Century Gothic" w:cs="Century Gothic"/>
          <w:sz w:val="22"/>
          <w:szCs w:val="22"/>
        </w:rPr>
        <w:t xml:space="preserve">). </w:t>
      </w:r>
      <w:r>
        <w:rPr>
          <w:rFonts w:ascii="Century Gothic" w:hAnsi="Century Gothic" w:cs="Century Gothic"/>
          <w:sz w:val="22"/>
          <w:szCs w:val="22"/>
        </w:rPr>
        <w:t>Testi</w:t>
      </w:r>
      <w:r w:rsidRPr="007B2FF1">
        <w:rPr>
          <w:rFonts w:ascii="Century Gothic" w:hAnsi="Century Gothic" w:cs="Century Gothic"/>
          <w:sz w:val="22"/>
          <w:szCs w:val="22"/>
        </w:rPr>
        <w:t xml:space="preserve"> </w:t>
      </w:r>
      <w:r>
        <w:rPr>
          <w:rFonts w:ascii="Century Gothic" w:hAnsi="Century Gothic" w:cs="Century Gothic"/>
          <w:sz w:val="22"/>
          <w:szCs w:val="22"/>
        </w:rPr>
        <w:t>di Martina Droth. Londra</w:t>
      </w:r>
      <w:r w:rsidRPr="007B2FF1">
        <w:rPr>
          <w:rFonts w:ascii="Century Gothic" w:hAnsi="Century Gothic" w:cs="Century Gothic"/>
          <w:sz w:val="22"/>
          <w:szCs w:val="22"/>
        </w:rPr>
        <w:t xml:space="preserve">: Pace London, 2017. </w:t>
      </w:r>
    </w:p>
    <w:p w14:paraId="7D3506FF" w14:textId="77777777" w:rsidR="00C959D3" w:rsidRPr="007B2FF1" w:rsidRDefault="00C959D3" w:rsidP="00C959D3">
      <w:pPr>
        <w:widowControl w:val="0"/>
        <w:autoSpaceDE w:val="0"/>
        <w:autoSpaceDN w:val="0"/>
        <w:adjustRightInd w:val="0"/>
        <w:spacing w:after="240"/>
        <w:rPr>
          <w:rFonts w:ascii="Century Gothic" w:hAnsi="Century Gothic" w:cs="Times"/>
          <w:b/>
          <w:sz w:val="22"/>
          <w:szCs w:val="22"/>
        </w:rPr>
      </w:pPr>
      <w:r w:rsidRPr="007B2FF1">
        <w:rPr>
          <w:rFonts w:ascii="Century Gothic" w:hAnsi="Century Gothic" w:cs="Century Gothic"/>
          <w:b/>
          <w:sz w:val="22"/>
          <w:szCs w:val="22"/>
        </w:rPr>
        <w:t xml:space="preserve">2014 </w:t>
      </w:r>
    </w:p>
    <w:p w14:paraId="765A649C" w14:textId="77777777" w:rsidR="00C959D3" w:rsidRPr="007B2FF1" w:rsidRDefault="00C959D3" w:rsidP="00C959D3">
      <w:pPr>
        <w:widowControl w:val="0"/>
        <w:autoSpaceDE w:val="0"/>
        <w:autoSpaceDN w:val="0"/>
        <w:adjustRightInd w:val="0"/>
        <w:spacing w:after="240"/>
        <w:rPr>
          <w:rFonts w:ascii="Century Gothic" w:hAnsi="Century Gothic" w:cs="Times"/>
          <w:sz w:val="22"/>
          <w:szCs w:val="22"/>
        </w:rPr>
      </w:pPr>
      <w:r w:rsidRPr="007B2FF1">
        <w:rPr>
          <w:rFonts w:ascii="Century Gothic" w:hAnsi="Century Gothic"/>
          <w:sz w:val="22"/>
          <w:szCs w:val="22"/>
        </w:rPr>
        <w:t>L</w:t>
      </w:r>
      <w:r w:rsidRPr="007B2FF1">
        <w:rPr>
          <w:rFonts w:ascii="Century Gothic" w:hAnsi="Century Gothic" w:cs="Century Gothic"/>
          <w:sz w:val="22"/>
          <w:szCs w:val="22"/>
        </w:rPr>
        <w:t>ove Story – The Anne &amp; Wolfgang Titze Collection (</w:t>
      </w:r>
      <w:r>
        <w:rPr>
          <w:rFonts w:ascii="Century Gothic" w:hAnsi="Century Gothic" w:cs="Century Gothic"/>
          <w:sz w:val="22"/>
          <w:szCs w:val="22"/>
        </w:rPr>
        <w:t>catalogo della mostra</w:t>
      </w:r>
      <w:r w:rsidRPr="007B2FF1">
        <w:rPr>
          <w:rFonts w:ascii="Century Gothic" w:hAnsi="Century Gothic" w:cs="Century Gothic"/>
          <w:sz w:val="22"/>
          <w:szCs w:val="22"/>
        </w:rPr>
        <w:t xml:space="preserve">). Vienna: Verlag für modern Kunst Nürnberg, 2014: 116–7, </w:t>
      </w:r>
      <w:r>
        <w:rPr>
          <w:rFonts w:ascii="Century Gothic" w:hAnsi="Century Gothic" w:cs="Century Gothic"/>
          <w:sz w:val="22"/>
          <w:szCs w:val="22"/>
        </w:rPr>
        <w:t>illustrato</w:t>
      </w:r>
      <w:r w:rsidRPr="007B2FF1">
        <w:rPr>
          <w:rFonts w:ascii="Century Gothic" w:hAnsi="Century Gothic" w:cs="Century Gothic"/>
          <w:sz w:val="22"/>
          <w:szCs w:val="22"/>
        </w:rPr>
        <w:t xml:space="preserve">. </w:t>
      </w:r>
    </w:p>
    <w:p w14:paraId="04D2BE2B" w14:textId="77777777" w:rsidR="00C959D3" w:rsidRPr="007B2FF1" w:rsidRDefault="00C959D3" w:rsidP="00C959D3">
      <w:pPr>
        <w:widowControl w:val="0"/>
        <w:autoSpaceDE w:val="0"/>
        <w:autoSpaceDN w:val="0"/>
        <w:adjustRightInd w:val="0"/>
        <w:spacing w:after="240"/>
        <w:rPr>
          <w:rFonts w:ascii="Century Gothic" w:hAnsi="Century Gothic" w:cs="Century Gothic"/>
          <w:b/>
          <w:sz w:val="22"/>
          <w:szCs w:val="22"/>
        </w:rPr>
      </w:pPr>
    </w:p>
    <w:p w14:paraId="23D63716" w14:textId="77777777" w:rsidR="00C959D3" w:rsidRPr="007B2FF1" w:rsidRDefault="00C959D3" w:rsidP="00C959D3">
      <w:pPr>
        <w:widowControl w:val="0"/>
        <w:autoSpaceDE w:val="0"/>
        <w:autoSpaceDN w:val="0"/>
        <w:adjustRightInd w:val="0"/>
        <w:spacing w:after="240"/>
        <w:rPr>
          <w:rFonts w:ascii="Century Gothic" w:hAnsi="Century Gothic" w:cs="Times"/>
          <w:b/>
          <w:sz w:val="22"/>
          <w:szCs w:val="22"/>
        </w:rPr>
      </w:pPr>
      <w:r w:rsidRPr="007B2FF1">
        <w:rPr>
          <w:rFonts w:ascii="Century Gothic" w:hAnsi="Century Gothic" w:cs="Century Gothic"/>
          <w:b/>
          <w:sz w:val="22"/>
          <w:szCs w:val="22"/>
        </w:rPr>
        <w:t xml:space="preserve">2013 </w:t>
      </w:r>
    </w:p>
    <w:p w14:paraId="6C0C1B0F" w14:textId="77777777" w:rsidR="00C959D3" w:rsidRPr="007B2FF1" w:rsidRDefault="00C959D3" w:rsidP="00C959D3">
      <w:pPr>
        <w:widowControl w:val="0"/>
        <w:autoSpaceDE w:val="0"/>
        <w:autoSpaceDN w:val="0"/>
        <w:adjustRightInd w:val="0"/>
        <w:spacing w:after="240"/>
        <w:rPr>
          <w:rFonts w:ascii="Century Gothic" w:hAnsi="Century Gothic" w:cs="Times"/>
          <w:sz w:val="22"/>
          <w:szCs w:val="22"/>
        </w:rPr>
      </w:pPr>
      <w:r w:rsidRPr="007B2FF1">
        <w:rPr>
          <w:rFonts w:ascii="Century Gothic" w:hAnsi="Century Gothic" w:cs="Century Gothic"/>
          <w:sz w:val="22"/>
          <w:szCs w:val="22"/>
        </w:rPr>
        <w:t>Kevin Francis Gray (</w:t>
      </w:r>
      <w:r>
        <w:rPr>
          <w:rFonts w:ascii="Century Gothic" w:hAnsi="Century Gothic" w:cs="Century Gothic"/>
          <w:sz w:val="22"/>
          <w:szCs w:val="22"/>
        </w:rPr>
        <w:t>catalogo della mostra</w:t>
      </w:r>
      <w:r w:rsidRPr="007B2FF1">
        <w:rPr>
          <w:rFonts w:ascii="Century Gothic" w:hAnsi="Century Gothic" w:cs="Century Gothic"/>
          <w:sz w:val="22"/>
          <w:szCs w:val="22"/>
        </w:rPr>
        <w:t>). Te</w:t>
      </w:r>
      <w:r>
        <w:rPr>
          <w:rFonts w:ascii="Century Gothic" w:hAnsi="Century Gothic" w:cs="Century Gothic"/>
          <w:sz w:val="22"/>
          <w:szCs w:val="22"/>
        </w:rPr>
        <w:t>s</w:t>
      </w:r>
      <w:r w:rsidRPr="007B2FF1">
        <w:rPr>
          <w:rFonts w:ascii="Century Gothic" w:hAnsi="Century Gothic" w:cs="Century Gothic"/>
          <w:sz w:val="22"/>
          <w:szCs w:val="22"/>
        </w:rPr>
        <w:t>t</w:t>
      </w:r>
      <w:r>
        <w:rPr>
          <w:rFonts w:ascii="Century Gothic" w:hAnsi="Century Gothic" w:cs="Century Gothic"/>
          <w:sz w:val="22"/>
          <w:szCs w:val="22"/>
        </w:rPr>
        <w:t>i</w:t>
      </w:r>
      <w:r w:rsidRPr="007B2FF1">
        <w:rPr>
          <w:rFonts w:ascii="Century Gothic" w:hAnsi="Century Gothic" w:cs="Century Gothic"/>
          <w:sz w:val="22"/>
          <w:szCs w:val="22"/>
        </w:rPr>
        <w:t xml:space="preserve"> </w:t>
      </w:r>
      <w:r>
        <w:rPr>
          <w:rFonts w:ascii="Century Gothic" w:hAnsi="Century Gothic" w:cs="Century Gothic"/>
          <w:sz w:val="22"/>
          <w:szCs w:val="22"/>
        </w:rPr>
        <w:t>di</w:t>
      </w:r>
      <w:r w:rsidRPr="007B2FF1">
        <w:rPr>
          <w:rFonts w:ascii="Century Gothic" w:hAnsi="Century Gothic" w:cs="Century Gothic"/>
          <w:sz w:val="22"/>
          <w:szCs w:val="22"/>
        </w:rPr>
        <w:t xml:space="preserve"> C</w:t>
      </w:r>
      <w:r>
        <w:rPr>
          <w:rFonts w:ascii="Century Gothic" w:hAnsi="Century Gothic" w:cs="Century Gothic"/>
          <w:sz w:val="22"/>
          <w:szCs w:val="22"/>
        </w:rPr>
        <w:t>aoimhín Mac Giolla Léith. Londra</w:t>
      </w:r>
      <w:r w:rsidRPr="007B2FF1">
        <w:rPr>
          <w:rFonts w:ascii="Century Gothic" w:hAnsi="Century Gothic" w:cs="Century Gothic"/>
          <w:sz w:val="22"/>
          <w:szCs w:val="22"/>
        </w:rPr>
        <w:t xml:space="preserve">: Pace London, 2013. </w:t>
      </w:r>
    </w:p>
    <w:p w14:paraId="27770703" w14:textId="77777777" w:rsidR="00C959D3" w:rsidRPr="007B2FF1" w:rsidRDefault="00C959D3" w:rsidP="00C959D3">
      <w:pPr>
        <w:widowControl w:val="0"/>
        <w:autoSpaceDE w:val="0"/>
        <w:autoSpaceDN w:val="0"/>
        <w:adjustRightInd w:val="0"/>
        <w:spacing w:after="240"/>
        <w:rPr>
          <w:rFonts w:ascii="Century Gothic" w:hAnsi="Century Gothic" w:cs="Times"/>
          <w:b/>
          <w:sz w:val="22"/>
          <w:szCs w:val="22"/>
        </w:rPr>
      </w:pPr>
      <w:r w:rsidRPr="007B2FF1">
        <w:rPr>
          <w:rFonts w:ascii="Century Gothic" w:hAnsi="Century Gothic" w:cs="Century Gothic"/>
          <w:b/>
          <w:sz w:val="22"/>
          <w:szCs w:val="22"/>
        </w:rPr>
        <w:t xml:space="preserve">2012 </w:t>
      </w:r>
    </w:p>
    <w:p w14:paraId="1C54BB9C" w14:textId="77777777" w:rsidR="00C959D3" w:rsidRPr="00E12390" w:rsidRDefault="00C959D3" w:rsidP="00C959D3">
      <w:pPr>
        <w:widowControl w:val="0"/>
        <w:autoSpaceDE w:val="0"/>
        <w:autoSpaceDN w:val="0"/>
        <w:adjustRightInd w:val="0"/>
        <w:spacing w:after="240"/>
        <w:rPr>
          <w:rFonts w:ascii="Century Gothic" w:hAnsi="Century Gothic" w:cs="Times"/>
          <w:sz w:val="22"/>
          <w:szCs w:val="22"/>
          <w:lang w:val="en-US"/>
        </w:rPr>
      </w:pPr>
      <w:r w:rsidRPr="007B2FF1">
        <w:rPr>
          <w:rFonts w:ascii="Century Gothic" w:hAnsi="Century Gothic" w:cs="Century Gothic"/>
          <w:sz w:val="22"/>
          <w:szCs w:val="22"/>
        </w:rPr>
        <w:t>Kevin Francis Gray (</w:t>
      </w:r>
      <w:r>
        <w:rPr>
          <w:rFonts w:ascii="Century Gothic" w:hAnsi="Century Gothic" w:cs="Century Gothic"/>
          <w:sz w:val="22"/>
          <w:szCs w:val="22"/>
        </w:rPr>
        <w:t>catalogo della mostra</w:t>
      </w:r>
      <w:r w:rsidRPr="007B2FF1">
        <w:rPr>
          <w:rFonts w:ascii="Century Gothic" w:hAnsi="Century Gothic" w:cs="Century Gothic"/>
          <w:sz w:val="22"/>
          <w:szCs w:val="22"/>
        </w:rPr>
        <w:t>). Te</w:t>
      </w:r>
      <w:r>
        <w:rPr>
          <w:rFonts w:ascii="Century Gothic" w:hAnsi="Century Gothic" w:cs="Century Gothic"/>
          <w:sz w:val="22"/>
          <w:szCs w:val="22"/>
        </w:rPr>
        <w:t>s</w:t>
      </w:r>
      <w:r w:rsidRPr="007B2FF1">
        <w:rPr>
          <w:rFonts w:ascii="Century Gothic" w:hAnsi="Century Gothic" w:cs="Century Gothic"/>
          <w:sz w:val="22"/>
          <w:szCs w:val="22"/>
        </w:rPr>
        <w:t>t</w:t>
      </w:r>
      <w:r>
        <w:rPr>
          <w:rFonts w:ascii="Century Gothic" w:hAnsi="Century Gothic" w:cs="Century Gothic"/>
          <w:sz w:val="22"/>
          <w:szCs w:val="22"/>
        </w:rPr>
        <w:t>i</w:t>
      </w:r>
      <w:r w:rsidRPr="007B2FF1">
        <w:rPr>
          <w:rFonts w:ascii="Century Gothic" w:hAnsi="Century Gothic" w:cs="Century Gothic"/>
          <w:sz w:val="22"/>
          <w:szCs w:val="22"/>
        </w:rPr>
        <w:t xml:space="preserve"> </w:t>
      </w:r>
      <w:r>
        <w:rPr>
          <w:rFonts w:ascii="Century Gothic" w:hAnsi="Century Gothic" w:cs="Century Gothic"/>
          <w:sz w:val="22"/>
          <w:szCs w:val="22"/>
        </w:rPr>
        <w:t>di</w:t>
      </w:r>
      <w:r w:rsidRPr="007B2FF1">
        <w:rPr>
          <w:rFonts w:ascii="Century Gothic" w:hAnsi="Century Gothic" w:cs="Century Gothic"/>
          <w:sz w:val="22"/>
          <w:szCs w:val="22"/>
        </w:rPr>
        <w:t xml:space="preserve"> Rachel Wilf </w:t>
      </w:r>
      <w:r>
        <w:rPr>
          <w:rFonts w:ascii="Century Gothic" w:hAnsi="Century Gothic" w:cs="Century Gothic"/>
          <w:sz w:val="22"/>
          <w:szCs w:val="22"/>
        </w:rPr>
        <w:t>e intervista con l’artista</w:t>
      </w:r>
      <w:r w:rsidRPr="007B2FF1">
        <w:rPr>
          <w:rFonts w:ascii="Century Gothic" w:hAnsi="Century Gothic" w:cs="Century Gothic"/>
          <w:sz w:val="22"/>
          <w:szCs w:val="22"/>
        </w:rPr>
        <w:t xml:space="preserve">. </w:t>
      </w:r>
      <w:r w:rsidRPr="00E12390">
        <w:rPr>
          <w:rFonts w:ascii="Century Gothic" w:hAnsi="Century Gothic" w:cs="Century Gothic"/>
          <w:sz w:val="22"/>
          <w:szCs w:val="22"/>
          <w:lang w:val="en-US"/>
        </w:rPr>
        <w:t xml:space="preserve">New York: Haunch of Venison, 2012. </w:t>
      </w:r>
    </w:p>
    <w:p w14:paraId="79AE0804" w14:textId="77777777" w:rsidR="00C959D3" w:rsidRPr="00E12390" w:rsidRDefault="00C959D3" w:rsidP="00C959D3">
      <w:pPr>
        <w:widowControl w:val="0"/>
        <w:autoSpaceDE w:val="0"/>
        <w:autoSpaceDN w:val="0"/>
        <w:adjustRightInd w:val="0"/>
        <w:spacing w:after="240"/>
        <w:rPr>
          <w:rFonts w:ascii="Century Gothic" w:hAnsi="Century Gothic" w:cs="Times"/>
          <w:b/>
          <w:sz w:val="22"/>
          <w:szCs w:val="22"/>
          <w:lang w:val="en-US"/>
        </w:rPr>
      </w:pPr>
      <w:r w:rsidRPr="00E12390">
        <w:rPr>
          <w:rFonts w:ascii="Century Gothic" w:hAnsi="Century Gothic" w:cs="Century Gothic"/>
          <w:b/>
          <w:sz w:val="22"/>
          <w:szCs w:val="22"/>
          <w:lang w:val="en-US"/>
        </w:rPr>
        <w:t xml:space="preserve">2009 </w:t>
      </w:r>
    </w:p>
    <w:p w14:paraId="24767213" w14:textId="77777777" w:rsidR="00C959D3" w:rsidRPr="007B2FF1" w:rsidRDefault="00C959D3" w:rsidP="00C959D3">
      <w:pPr>
        <w:widowControl w:val="0"/>
        <w:autoSpaceDE w:val="0"/>
        <w:autoSpaceDN w:val="0"/>
        <w:adjustRightInd w:val="0"/>
        <w:spacing w:after="240"/>
        <w:rPr>
          <w:rFonts w:ascii="Century Gothic" w:hAnsi="Century Gothic" w:cs="Times"/>
          <w:sz w:val="22"/>
          <w:szCs w:val="22"/>
        </w:rPr>
      </w:pPr>
      <w:r w:rsidRPr="00E12390">
        <w:rPr>
          <w:rFonts w:ascii="Century Gothic" w:hAnsi="Century Gothic" w:cs="Century Gothic"/>
          <w:sz w:val="22"/>
          <w:szCs w:val="22"/>
          <w:lang w:val="en-US"/>
        </w:rPr>
        <w:t xml:space="preserve">Essential Experiences (catalogo della mostra). </w:t>
      </w:r>
      <w:r w:rsidRPr="007B2FF1">
        <w:rPr>
          <w:rFonts w:ascii="Century Gothic" w:hAnsi="Century Gothic" w:cs="Century Gothic"/>
          <w:sz w:val="22"/>
          <w:szCs w:val="22"/>
        </w:rPr>
        <w:t>Te</w:t>
      </w:r>
      <w:r>
        <w:rPr>
          <w:rFonts w:ascii="Century Gothic" w:hAnsi="Century Gothic" w:cs="Century Gothic"/>
          <w:sz w:val="22"/>
          <w:szCs w:val="22"/>
        </w:rPr>
        <w:t>s</w:t>
      </w:r>
      <w:r w:rsidRPr="007B2FF1">
        <w:rPr>
          <w:rFonts w:ascii="Century Gothic" w:hAnsi="Century Gothic" w:cs="Century Gothic"/>
          <w:sz w:val="22"/>
          <w:szCs w:val="22"/>
        </w:rPr>
        <w:t>t</w:t>
      </w:r>
      <w:r>
        <w:rPr>
          <w:rFonts w:ascii="Century Gothic" w:hAnsi="Century Gothic" w:cs="Century Gothic"/>
          <w:sz w:val="22"/>
          <w:szCs w:val="22"/>
        </w:rPr>
        <w:t>i</w:t>
      </w:r>
      <w:r w:rsidRPr="007B2FF1">
        <w:rPr>
          <w:rFonts w:ascii="Century Gothic" w:hAnsi="Century Gothic" w:cs="Century Gothic"/>
          <w:sz w:val="22"/>
          <w:szCs w:val="22"/>
        </w:rPr>
        <w:t xml:space="preserve"> </w:t>
      </w:r>
      <w:r>
        <w:rPr>
          <w:rFonts w:ascii="Century Gothic" w:hAnsi="Century Gothic" w:cs="Century Gothic"/>
          <w:sz w:val="22"/>
          <w:szCs w:val="22"/>
        </w:rPr>
        <w:t xml:space="preserve">di Lóránd Hegyi, Michele Cometa e </w:t>
      </w:r>
      <w:r w:rsidRPr="007B2FF1">
        <w:rPr>
          <w:rFonts w:ascii="Century Gothic" w:hAnsi="Century Gothic" w:cs="Century Gothic"/>
          <w:sz w:val="22"/>
          <w:szCs w:val="22"/>
        </w:rPr>
        <w:t>Giulia Davì. Milan</w:t>
      </w:r>
      <w:r>
        <w:rPr>
          <w:rFonts w:ascii="Century Gothic" w:hAnsi="Century Gothic" w:cs="Century Gothic"/>
          <w:sz w:val="22"/>
          <w:szCs w:val="22"/>
        </w:rPr>
        <w:t>o</w:t>
      </w:r>
      <w:r w:rsidRPr="007B2FF1">
        <w:rPr>
          <w:rFonts w:ascii="Century Gothic" w:hAnsi="Century Gothic" w:cs="Century Gothic"/>
          <w:sz w:val="22"/>
          <w:szCs w:val="22"/>
        </w:rPr>
        <w:t xml:space="preserve"> </w:t>
      </w:r>
      <w:r>
        <w:rPr>
          <w:rFonts w:ascii="Century Gothic" w:hAnsi="Century Gothic" w:cs="Century Gothic"/>
          <w:sz w:val="22"/>
          <w:szCs w:val="22"/>
        </w:rPr>
        <w:t>e</w:t>
      </w:r>
      <w:r w:rsidRPr="007B2FF1">
        <w:rPr>
          <w:rFonts w:ascii="Century Gothic" w:hAnsi="Century Gothic" w:cs="Century Gothic"/>
          <w:sz w:val="22"/>
          <w:szCs w:val="22"/>
        </w:rPr>
        <w:t xml:space="preserve"> Palermo: Electa; Riso, Museo Regionale d’Arte Contemporanea della Sicilia, 2009: </w:t>
      </w:r>
      <w:r>
        <w:rPr>
          <w:rFonts w:ascii="Century Gothic" w:hAnsi="Century Gothic" w:cs="Century Gothic"/>
          <w:sz w:val="22"/>
          <w:szCs w:val="22"/>
        </w:rPr>
        <w:t>illustrato</w:t>
      </w:r>
      <w:r w:rsidRPr="007B2FF1">
        <w:rPr>
          <w:rFonts w:ascii="Century Gothic" w:hAnsi="Century Gothic" w:cs="Century Gothic"/>
          <w:sz w:val="22"/>
          <w:szCs w:val="22"/>
        </w:rPr>
        <w:t xml:space="preserve">. </w:t>
      </w:r>
    </w:p>
    <w:p w14:paraId="6F02F6AD" w14:textId="77777777" w:rsidR="00C959D3" w:rsidRPr="007B2FF1" w:rsidRDefault="00C959D3" w:rsidP="00C959D3">
      <w:pPr>
        <w:widowControl w:val="0"/>
        <w:autoSpaceDE w:val="0"/>
        <w:autoSpaceDN w:val="0"/>
        <w:adjustRightInd w:val="0"/>
        <w:spacing w:after="240"/>
        <w:rPr>
          <w:rFonts w:ascii="Century Gothic" w:hAnsi="Century Gothic" w:cs="Times"/>
          <w:b/>
          <w:sz w:val="22"/>
          <w:szCs w:val="22"/>
        </w:rPr>
      </w:pPr>
      <w:r w:rsidRPr="007B2FF1">
        <w:rPr>
          <w:rFonts w:ascii="Century Gothic" w:hAnsi="Century Gothic" w:cs="Century Gothic"/>
          <w:b/>
          <w:sz w:val="22"/>
          <w:szCs w:val="22"/>
        </w:rPr>
        <w:t xml:space="preserve">2008 </w:t>
      </w:r>
    </w:p>
    <w:p w14:paraId="5FBE3864" w14:textId="77777777" w:rsidR="00C959D3" w:rsidRPr="007B2FF1" w:rsidRDefault="00C959D3" w:rsidP="00C959D3">
      <w:pPr>
        <w:widowControl w:val="0"/>
        <w:autoSpaceDE w:val="0"/>
        <w:autoSpaceDN w:val="0"/>
        <w:adjustRightInd w:val="0"/>
        <w:spacing w:after="240"/>
        <w:rPr>
          <w:rFonts w:ascii="Century Gothic" w:hAnsi="Century Gothic" w:cs="Times"/>
          <w:sz w:val="22"/>
          <w:szCs w:val="22"/>
        </w:rPr>
      </w:pPr>
      <w:r w:rsidRPr="007B2FF1">
        <w:rPr>
          <w:rFonts w:ascii="Century Gothic" w:hAnsi="Century Gothic" w:cs="Century Gothic"/>
          <w:sz w:val="22"/>
          <w:szCs w:val="22"/>
        </w:rPr>
        <w:t>Micro-Narratives: Tentation des petites réalités (</w:t>
      </w:r>
      <w:r>
        <w:rPr>
          <w:rFonts w:ascii="Century Gothic" w:hAnsi="Century Gothic" w:cs="Century Gothic"/>
          <w:sz w:val="22"/>
          <w:szCs w:val="22"/>
        </w:rPr>
        <w:t>catalogo della mostra</w:t>
      </w:r>
      <w:r w:rsidRPr="007B2FF1">
        <w:rPr>
          <w:rFonts w:ascii="Century Gothic" w:hAnsi="Century Gothic" w:cs="Century Gothic"/>
          <w:sz w:val="22"/>
          <w:szCs w:val="22"/>
        </w:rPr>
        <w:t>). Milan</w:t>
      </w:r>
      <w:r>
        <w:rPr>
          <w:rFonts w:ascii="Century Gothic" w:hAnsi="Century Gothic" w:cs="Century Gothic"/>
          <w:sz w:val="22"/>
          <w:szCs w:val="22"/>
        </w:rPr>
        <w:t>o</w:t>
      </w:r>
      <w:r w:rsidRPr="007B2FF1">
        <w:rPr>
          <w:rFonts w:ascii="Century Gothic" w:hAnsi="Century Gothic" w:cs="Century Gothic"/>
          <w:sz w:val="22"/>
          <w:szCs w:val="22"/>
        </w:rPr>
        <w:t xml:space="preserve">: Skira, 2008: 94, 95, </w:t>
      </w:r>
      <w:r>
        <w:rPr>
          <w:rFonts w:ascii="Century Gothic" w:hAnsi="Century Gothic" w:cs="Century Gothic"/>
          <w:sz w:val="22"/>
          <w:szCs w:val="22"/>
        </w:rPr>
        <w:t>illustrato</w:t>
      </w:r>
      <w:r w:rsidRPr="007B2FF1">
        <w:rPr>
          <w:rFonts w:ascii="Century Gothic" w:hAnsi="Century Gothic" w:cs="Century Gothic"/>
          <w:sz w:val="22"/>
          <w:szCs w:val="22"/>
        </w:rPr>
        <w:t xml:space="preserve">; 214. </w:t>
      </w:r>
    </w:p>
    <w:p w14:paraId="1F8643C0" w14:textId="77777777" w:rsidR="00C959D3" w:rsidRPr="007B2FF1" w:rsidRDefault="00C959D3" w:rsidP="00C959D3">
      <w:pPr>
        <w:widowControl w:val="0"/>
        <w:autoSpaceDE w:val="0"/>
        <w:autoSpaceDN w:val="0"/>
        <w:adjustRightInd w:val="0"/>
        <w:spacing w:after="240"/>
        <w:rPr>
          <w:rFonts w:ascii="Century Gothic" w:hAnsi="Century Gothic" w:cs="Times"/>
          <w:b/>
          <w:sz w:val="22"/>
          <w:szCs w:val="22"/>
        </w:rPr>
      </w:pPr>
      <w:r w:rsidRPr="007B2FF1">
        <w:rPr>
          <w:rFonts w:ascii="Century Gothic" w:hAnsi="Century Gothic" w:cs="Century Gothic"/>
          <w:b/>
          <w:sz w:val="22"/>
          <w:szCs w:val="22"/>
        </w:rPr>
        <w:t xml:space="preserve">2005 </w:t>
      </w:r>
    </w:p>
    <w:p w14:paraId="7CE1D40B" w14:textId="77777777" w:rsidR="00C959D3" w:rsidRPr="00E12390" w:rsidRDefault="00C959D3" w:rsidP="00C959D3">
      <w:pPr>
        <w:widowControl w:val="0"/>
        <w:autoSpaceDE w:val="0"/>
        <w:autoSpaceDN w:val="0"/>
        <w:adjustRightInd w:val="0"/>
        <w:spacing w:after="240"/>
        <w:rPr>
          <w:rFonts w:ascii="Century Gothic" w:hAnsi="Century Gothic" w:cs="Times"/>
          <w:sz w:val="22"/>
          <w:szCs w:val="22"/>
          <w:lang w:val="en-US"/>
        </w:rPr>
      </w:pPr>
      <w:r w:rsidRPr="007B2FF1">
        <w:rPr>
          <w:rFonts w:ascii="Century Gothic" w:hAnsi="Century Gothic" w:cs="Century Gothic"/>
          <w:sz w:val="22"/>
          <w:szCs w:val="22"/>
        </w:rPr>
        <w:t>Kevin Francis Gray (</w:t>
      </w:r>
      <w:r>
        <w:rPr>
          <w:rFonts w:ascii="Century Gothic" w:hAnsi="Century Gothic" w:cs="Century Gothic"/>
          <w:sz w:val="22"/>
          <w:szCs w:val="22"/>
        </w:rPr>
        <w:t>catalogo della mostra). Tes</w:t>
      </w:r>
      <w:r w:rsidRPr="007B2FF1">
        <w:rPr>
          <w:rFonts w:ascii="Century Gothic" w:hAnsi="Century Gothic" w:cs="Century Gothic"/>
          <w:sz w:val="22"/>
          <w:szCs w:val="22"/>
        </w:rPr>
        <w:t>t</w:t>
      </w:r>
      <w:r>
        <w:rPr>
          <w:rFonts w:ascii="Century Gothic" w:hAnsi="Century Gothic" w:cs="Century Gothic"/>
          <w:sz w:val="22"/>
          <w:szCs w:val="22"/>
        </w:rPr>
        <w:t>i</w:t>
      </w:r>
      <w:r w:rsidRPr="007B2FF1">
        <w:rPr>
          <w:rFonts w:ascii="Century Gothic" w:hAnsi="Century Gothic" w:cs="Century Gothic"/>
          <w:sz w:val="22"/>
          <w:szCs w:val="22"/>
        </w:rPr>
        <w:t xml:space="preserve"> </w:t>
      </w:r>
      <w:r>
        <w:rPr>
          <w:rFonts w:ascii="Century Gothic" w:hAnsi="Century Gothic" w:cs="Century Gothic"/>
          <w:sz w:val="22"/>
          <w:szCs w:val="22"/>
        </w:rPr>
        <w:t>di</w:t>
      </w:r>
      <w:r w:rsidRPr="007B2FF1">
        <w:rPr>
          <w:rFonts w:ascii="Century Gothic" w:hAnsi="Century Gothic" w:cs="Century Gothic"/>
          <w:sz w:val="22"/>
          <w:szCs w:val="22"/>
        </w:rPr>
        <w:t xml:space="preserve"> Martin Herbert. </w:t>
      </w:r>
      <w:r w:rsidRPr="00E12390">
        <w:rPr>
          <w:rFonts w:ascii="Century Gothic" w:hAnsi="Century Gothic" w:cs="Century Gothic"/>
          <w:sz w:val="22"/>
          <w:szCs w:val="22"/>
          <w:lang w:val="en-US"/>
        </w:rPr>
        <w:t xml:space="preserve">Londra, Napoli e New York: One in the Other Gallery; Changing Role Gallery; Roebling Hall, 2005. </w:t>
      </w:r>
    </w:p>
    <w:p w14:paraId="7E90AC25" w14:textId="77777777" w:rsidR="00C959D3" w:rsidRPr="00E12390" w:rsidRDefault="00C959D3" w:rsidP="00C959D3">
      <w:pPr>
        <w:widowControl w:val="0"/>
        <w:autoSpaceDE w:val="0"/>
        <w:autoSpaceDN w:val="0"/>
        <w:adjustRightInd w:val="0"/>
        <w:spacing w:after="240"/>
        <w:rPr>
          <w:rFonts w:ascii="MS Mincho" w:eastAsia="MS Mincho" w:hAnsi="MS Mincho" w:cs="MS Mincho"/>
          <w:b/>
          <w:sz w:val="22"/>
          <w:szCs w:val="22"/>
          <w:lang w:val="en-US"/>
        </w:rPr>
      </w:pPr>
      <w:r w:rsidRPr="00E12390">
        <w:rPr>
          <w:rFonts w:ascii="Century Gothic" w:hAnsi="Century Gothic" w:cs="Century Gothic"/>
          <w:b/>
          <w:sz w:val="22"/>
          <w:szCs w:val="22"/>
          <w:lang w:val="en-US"/>
        </w:rPr>
        <w:t>2004</w:t>
      </w:r>
    </w:p>
    <w:p w14:paraId="0F28F4EA" w14:textId="77777777" w:rsidR="00C959D3" w:rsidRPr="00AC4DDB" w:rsidRDefault="00C959D3" w:rsidP="00C959D3">
      <w:pPr>
        <w:widowControl w:val="0"/>
        <w:autoSpaceDE w:val="0"/>
        <w:autoSpaceDN w:val="0"/>
        <w:adjustRightInd w:val="0"/>
        <w:spacing w:after="240"/>
        <w:rPr>
          <w:rFonts w:ascii="Century Gothic" w:hAnsi="Century Gothic" w:cs="Times"/>
          <w:sz w:val="22"/>
          <w:szCs w:val="22"/>
        </w:rPr>
      </w:pPr>
      <w:r w:rsidRPr="00E12390">
        <w:rPr>
          <w:rFonts w:ascii="Century Gothic" w:hAnsi="Century Gothic" w:cs="Century Gothic"/>
          <w:sz w:val="22"/>
          <w:szCs w:val="22"/>
          <w:lang w:val="en-US"/>
        </w:rPr>
        <w:t xml:space="preserve">Noraika, Chris. “Kevin Francis Gray.” </w:t>
      </w:r>
      <w:r>
        <w:rPr>
          <w:rFonts w:ascii="Century Gothic" w:hAnsi="Century Gothic" w:cs="Century Gothic"/>
          <w:sz w:val="22"/>
          <w:szCs w:val="22"/>
        </w:rPr>
        <w:t>Londra</w:t>
      </w:r>
      <w:r w:rsidRPr="007B2FF1">
        <w:rPr>
          <w:rFonts w:ascii="Century Gothic" w:hAnsi="Century Gothic" w:cs="Century Gothic"/>
          <w:sz w:val="22"/>
          <w:szCs w:val="22"/>
        </w:rPr>
        <w:t xml:space="preserve">, 2004. </w:t>
      </w:r>
    </w:p>
    <w:p w14:paraId="31487705" w14:textId="77777777" w:rsidR="00E4751A" w:rsidRDefault="00E4751A"/>
    <w:sectPr w:rsidR="00E4751A" w:rsidSect="000F22D1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DIN Condensed">
    <w:panose1 w:val="00000500000000000000"/>
    <w:charset w:val="00"/>
    <w:family w:val="auto"/>
    <w:pitch w:val="variable"/>
    <w:sig w:usb0="800000AF" w:usb1="5000204A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roman"/>
    <w:pitch w:val="variable"/>
    <w:sig w:usb0="00000287" w:usb1="00000000" w:usb2="00000000" w:usb3="00000000" w:csb0="0000009F" w:csb1="00000000"/>
  </w:font>
  <w:font w:name="Times">
    <w:panose1 w:val="00000500000000020000"/>
    <w:charset w:val="4D"/>
    <w:family w:val="roman"/>
    <w:notTrueType/>
    <w:pitch w:val="variable"/>
    <w:sig w:usb0="00000003" w:usb1="00000000" w:usb2="00000000" w:usb3="00000000" w:csb0="00000001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9D3"/>
    <w:rsid w:val="0019029D"/>
    <w:rsid w:val="00A97513"/>
    <w:rsid w:val="00C959D3"/>
    <w:rsid w:val="00E12390"/>
    <w:rsid w:val="00E47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ADA4FE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C959D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Sottotitolo">
    <w:name w:val="Subtitle"/>
    <w:next w:val="Normale"/>
    <w:link w:val="SottotitoloCarattere"/>
    <w:rsid w:val="00C959D3"/>
    <w:pPr>
      <w:keepNext/>
      <w:pBdr>
        <w:top w:val="nil"/>
        <w:left w:val="nil"/>
        <w:bottom w:val="nil"/>
        <w:right w:val="nil"/>
        <w:between w:val="nil"/>
        <w:bar w:val="nil"/>
      </w:pBdr>
    </w:pPr>
    <w:rPr>
      <w:rFonts w:ascii="DIN Condensed" w:eastAsia="Arial Unicode MS" w:hAnsi="DIN Condensed" w:cs="Arial Unicode MS"/>
      <w:color w:val="000000"/>
      <w:sz w:val="30"/>
      <w:szCs w:val="30"/>
      <w:bdr w:val="nil"/>
      <w:lang w:val="fr-FR"/>
    </w:rPr>
  </w:style>
  <w:style w:type="character" w:customStyle="1" w:styleId="SottotitoloCarattere">
    <w:name w:val="Sottotitolo Carattere"/>
    <w:basedOn w:val="Carpredefinitoparagrafo"/>
    <w:link w:val="Sottotitolo"/>
    <w:rsid w:val="00C959D3"/>
    <w:rPr>
      <w:rFonts w:ascii="DIN Condensed" w:eastAsia="Arial Unicode MS" w:hAnsi="DIN Condensed" w:cs="Arial Unicode MS"/>
      <w:color w:val="000000"/>
      <w:sz w:val="30"/>
      <w:szCs w:val="30"/>
      <w:bdr w:val="nil"/>
      <w:lang w:val="fr-FR"/>
    </w:rPr>
  </w:style>
  <w:style w:type="paragraph" w:styleId="NormaleWeb">
    <w:name w:val="Normal (Web)"/>
    <w:basedOn w:val="Normale"/>
    <w:uiPriority w:val="99"/>
    <w:unhideWhenUsed/>
    <w:rsid w:val="00C959D3"/>
    <w:pPr>
      <w:spacing w:before="100" w:beforeAutospacing="1" w:after="100" w:afterAutospacing="1"/>
    </w:pPr>
    <w:rPr>
      <w:rFonts w:ascii="Times New Roman" w:hAnsi="Times New Roman" w:cs="Times New Roman"/>
      <w:lang w:eastAsia="it-IT"/>
    </w:rPr>
  </w:style>
  <w:style w:type="character" w:customStyle="1" w:styleId="apple-converted-space">
    <w:name w:val="apple-converted-space"/>
    <w:basedOn w:val="Carpredefinitoparagrafo"/>
    <w:rsid w:val="00C959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1135</Words>
  <Characters>6475</Characters>
  <Application>Microsoft Macintosh Word</Application>
  <DocSecurity>0</DocSecurity>
  <Lines>53</Lines>
  <Paragraphs>15</Paragraphs>
  <ScaleCrop>false</ScaleCrop>
  <LinksUpToDate>false</LinksUpToDate>
  <CharactersWithSpaces>7595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Utente di Microsoft Office</cp:lastModifiedBy>
  <cp:revision>3</cp:revision>
  <dcterms:created xsi:type="dcterms:W3CDTF">2019-10-07T12:48:00Z</dcterms:created>
  <dcterms:modified xsi:type="dcterms:W3CDTF">2020-02-05T14:18:00Z</dcterms:modified>
</cp:coreProperties>
</file>